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B9B8" w14:textId="77777777" w:rsidR="00EF6C6F" w:rsidRPr="003056BE" w:rsidRDefault="00EF6C6F">
      <w:pPr>
        <w:pStyle w:val="Heading9"/>
        <w:rPr>
          <w:rFonts w:cstheme="minorBidi"/>
          <w:i w:val="0"/>
          <w:iCs w:val="0"/>
          <w:sz w:val="24"/>
          <w:szCs w:val="24"/>
          <w:lang w:val="fr-FR"/>
        </w:rPr>
      </w:pPr>
      <w:bookmarkStart w:id="0" w:name="_GoBack"/>
      <w:bookmarkEnd w:id="0"/>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r w:rsidRPr="003056BE">
        <w:rPr>
          <w:rFonts w:cstheme="minorBidi"/>
          <w:lang w:val="fr-FR"/>
        </w:rPr>
        <w:tab/>
      </w:r>
    </w:p>
    <w:p w14:paraId="5DB197C4" w14:textId="0BBAADE9" w:rsidR="00EF6C6F" w:rsidRPr="00781460" w:rsidRDefault="007F6266">
      <w:pPr>
        <w:rPr>
          <w:rFonts w:cstheme="minorBidi"/>
          <w:b/>
          <w:bCs/>
          <w:lang w:val="fr-FR"/>
        </w:rPr>
      </w:pPr>
      <w:r w:rsidRPr="003056BE">
        <w:rPr>
          <w:b/>
          <w:bCs/>
          <w:sz w:val="32"/>
          <w:szCs w:val="32"/>
          <w:lang w:val="fr-FR"/>
        </w:rPr>
        <w:t>Dé</w:t>
      </w:r>
      <w:r w:rsidR="00EF6C6F" w:rsidRPr="003056BE">
        <w:rPr>
          <w:b/>
          <w:bCs/>
          <w:sz w:val="32"/>
          <w:szCs w:val="32"/>
          <w:lang w:val="fr-FR"/>
        </w:rPr>
        <w:t xml:space="preserve">claration </w:t>
      </w:r>
      <w:r w:rsidR="00D73CCA">
        <w:rPr>
          <w:b/>
          <w:bCs/>
          <w:sz w:val="32"/>
          <w:szCs w:val="32"/>
          <w:lang w:val="fr-FR"/>
        </w:rPr>
        <w:t xml:space="preserve">de Canberra </w:t>
      </w:r>
      <w:r w:rsidRPr="003056BE">
        <w:rPr>
          <w:b/>
          <w:bCs/>
          <w:sz w:val="32"/>
          <w:szCs w:val="32"/>
          <w:lang w:val="fr-FR"/>
        </w:rPr>
        <w:t xml:space="preserve">sur les parcs publics urbains historiques </w:t>
      </w:r>
      <w:r w:rsidR="004A62F0" w:rsidRPr="00781460">
        <w:rPr>
          <w:b/>
          <w:lang w:val="fr-FR"/>
        </w:rPr>
        <w:t>ICOMOS-IFLA</w:t>
      </w:r>
    </w:p>
    <w:p w14:paraId="01180F67" w14:textId="77777777" w:rsidR="00EF6C6F" w:rsidRPr="0097281E" w:rsidRDefault="00EF6C6F">
      <w:pPr>
        <w:rPr>
          <w:b/>
          <w:bCs/>
          <w:lang w:val="fr-FR"/>
        </w:rPr>
      </w:pPr>
      <w:r w:rsidRPr="00781460">
        <w:rPr>
          <w:rFonts w:cstheme="minorBidi"/>
          <w:b/>
          <w:lang w:val="fr-FR"/>
        </w:rPr>
        <w:br/>
      </w:r>
      <w:r w:rsidR="007F6266" w:rsidRPr="0097281E">
        <w:rPr>
          <w:b/>
          <w:bCs/>
          <w:lang w:val="fr-FR"/>
        </w:rPr>
        <w:t>Pré</w:t>
      </w:r>
      <w:r w:rsidRPr="0097281E">
        <w:rPr>
          <w:b/>
          <w:bCs/>
          <w:lang w:val="fr-FR"/>
        </w:rPr>
        <w:t>amb</w:t>
      </w:r>
      <w:r w:rsidR="007F6266" w:rsidRPr="0097281E">
        <w:rPr>
          <w:b/>
          <w:bCs/>
          <w:lang w:val="fr-FR"/>
        </w:rPr>
        <w:t>u</w:t>
      </w:r>
      <w:r w:rsidRPr="0097281E">
        <w:rPr>
          <w:b/>
          <w:bCs/>
          <w:lang w:val="fr-FR"/>
        </w:rPr>
        <w:t>le</w:t>
      </w:r>
    </w:p>
    <w:p w14:paraId="131383B0" w14:textId="77777777" w:rsidR="00EF6C6F" w:rsidRPr="003056BE" w:rsidRDefault="00EF6C6F">
      <w:pPr>
        <w:pStyle w:val="Header"/>
        <w:tabs>
          <w:tab w:val="clear" w:pos="4536"/>
          <w:tab w:val="clear" w:pos="9072"/>
        </w:tabs>
        <w:rPr>
          <w:rFonts w:cstheme="minorBidi"/>
          <w:lang w:val="fr-FR"/>
        </w:rPr>
      </w:pPr>
    </w:p>
    <w:p w14:paraId="6EAFC34A" w14:textId="6EA8111D" w:rsidR="007F6266" w:rsidRPr="0097281E" w:rsidRDefault="007F6266" w:rsidP="007F6266">
      <w:pPr>
        <w:rPr>
          <w:rFonts w:ascii="Times" w:eastAsia="Times New Roman" w:hAnsi="Times"/>
          <w:lang w:val="fr-FR" w:eastAsia="fr-FR"/>
        </w:rPr>
      </w:pPr>
      <w:r w:rsidRPr="0097281E">
        <w:rPr>
          <w:rFonts w:ascii="Times" w:eastAsia="Times New Roman" w:hAnsi="Times"/>
          <w:lang w:val="fr-FR" w:eastAsia="fr-FR"/>
        </w:rPr>
        <w:t>Les parcs publics urbains historiques sont une partie essentielle et inaliénable de la tradition</w:t>
      </w:r>
      <w:r w:rsidR="005A2576" w:rsidRPr="0097281E">
        <w:rPr>
          <w:rFonts w:ascii="Times" w:eastAsia="Times New Roman" w:hAnsi="Times"/>
          <w:lang w:val="fr-FR" w:eastAsia="fr-FR"/>
        </w:rPr>
        <w:t>, ains</w:t>
      </w:r>
      <w:r w:rsidR="0052002F" w:rsidRPr="0097281E">
        <w:rPr>
          <w:rFonts w:ascii="Times" w:eastAsia="Times New Roman" w:hAnsi="Times"/>
          <w:lang w:val="fr-FR" w:eastAsia="fr-FR"/>
        </w:rPr>
        <w:t xml:space="preserve">i que </w:t>
      </w:r>
      <w:r w:rsidRPr="0097281E">
        <w:rPr>
          <w:rFonts w:ascii="Times" w:eastAsia="Times New Roman" w:hAnsi="Times"/>
          <w:lang w:val="fr-FR" w:eastAsia="fr-FR"/>
        </w:rPr>
        <w:t xml:space="preserve">des plans de nombreuses villes et agglomérations. Le principal objectif de cette déclaration est de souligner </w:t>
      </w:r>
      <w:r w:rsidR="005A2576" w:rsidRPr="0097281E">
        <w:rPr>
          <w:rFonts w:ascii="Times" w:eastAsia="Times New Roman" w:hAnsi="Times"/>
          <w:lang w:val="fr-FR" w:eastAsia="fr-FR"/>
        </w:rPr>
        <w:t xml:space="preserve">le fait </w:t>
      </w:r>
      <w:r w:rsidRPr="0097281E">
        <w:rPr>
          <w:rFonts w:ascii="Times" w:eastAsia="Times New Roman" w:hAnsi="Times"/>
          <w:lang w:val="fr-FR" w:eastAsia="fr-FR"/>
        </w:rPr>
        <w:t>qu’ils doivent être protégés en tant que sites historiques</w:t>
      </w:r>
      <w:r w:rsidR="0052002F" w:rsidRPr="0097281E">
        <w:rPr>
          <w:rFonts w:ascii="Times" w:eastAsia="Times New Roman" w:hAnsi="Times"/>
          <w:lang w:val="fr-FR" w:eastAsia="fr-FR"/>
        </w:rPr>
        <w:t xml:space="preserve"> </w:t>
      </w:r>
      <w:r w:rsidR="005A2576" w:rsidRPr="0097281E">
        <w:rPr>
          <w:rFonts w:ascii="Times" w:eastAsia="Times New Roman" w:hAnsi="Times"/>
          <w:lang w:val="fr-FR" w:eastAsia="fr-FR"/>
        </w:rPr>
        <w:t xml:space="preserve">en vue de </w:t>
      </w:r>
      <w:r w:rsidRPr="0097281E">
        <w:rPr>
          <w:rFonts w:ascii="Times" w:eastAsia="Times New Roman" w:hAnsi="Times"/>
          <w:lang w:val="fr-FR" w:eastAsia="fr-FR"/>
        </w:rPr>
        <w:t xml:space="preserve">l'utilisation et </w:t>
      </w:r>
      <w:r w:rsidR="005A2576" w:rsidRPr="0097281E">
        <w:rPr>
          <w:rFonts w:ascii="Times" w:eastAsia="Times New Roman" w:hAnsi="Times"/>
          <w:lang w:val="fr-FR" w:eastAsia="fr-FR"/>
        </w:rPr>
        <w:t xml:space="preserve">de </w:t>
      </w:r>
      <w:r w:rsidRPr="0097281E">
        <w:rPr>
          <w:rFonts w:ascii="Times" w:eastAsia="Times New Roman" w:hAnsi="Times"/>
          <w:lang w:val="fr-FR" w:eastAsia="fr-FR"/>
        </w:rPr>
        <w:t>la jouissance</w:t>
      </w:r>
      <w:r w:rsidR="005A2576" w:rsidRPr="0097281E">
        <w:rPr>
          <w:rFonts w:ascii="Times" w:eastAsia="Times New Roman" w:hAnsi="Times"/>
          <w:lang w:val="fr-FR" w:eastAsia="fr-FR"/>
        </w:rPr>
        <w:t xml:space="preserve"> par</w:t>
      </w:r>
      <w:r w:rsidRPr="0097281E">
        <w:rPr>
          <w:rFonts w:ascii="Times" w:eastAsia="Times New Roman" w:hAnsi="Times"/>
          <w:lang w:val="fr-FR" w:eastAsia="fr-FR"/>
        </w:rPr>
        <w:t xml:space="preserve"> </w:t>
      </w:r>
      <w:r w:rsidR="005A2576" w:rsidRPr="0097281E">
        <w:rPr>
          <w:rFonts w:ascii="Times" w:eastAsia="Times New Roman" w:hAnsi="Times"/>
          <w:lang w:val="fr-FR" w:eastAsia="fr-FR"/>
        </w:rPr>
        <w:t>l</w:t>
      </w:r>
      <w:r w:rsidRPr="0097281E">
        <w:rPr>
          <w:rFonts w:ascii="Times" w:eastAsia="Times New Roman" w:hAnsi="Times"/>
          <w:lang w:val="fr-FR" w:eastAsia="fr-FR"/>
        </w:rPr>
        <w:t xml:space="preserve">es générations futures. </w:t>
      </w:r>
      <w:r w:rsidRPr="0097281E">
        <w:rPr>
          <w:rFonts w:ascii="Times" w:eastAsia="Times New Roman" w:hAnsi="Times"/>
          <w:lang w:val="fr-FR" w:eastAsia="fr-FR"/>
        </w:rPr>
        <w:br/>
      </w:r>
      <w:r w:rsidRPr="0097281E">
        <w:rPr>
          <w:rFonts w:ascii="Times" w:eastAsia="Times New Roman" w:hAnsi="Times"/>
          <w:lang w:val="fr-FR" w:eastAsia="fr-FR"/>
        </w:rPr>
        <w:br/>
        <w:t xml:space="preserve">Les parcs publics urbains historiques ont été créés ou mis à disposition pour le bien-être de la population. Ils ont trop longtemps été considérés comme des « réserves foncières », c'est-à-dire comme des espaces disponibles à être "remplis" ou utilisés pour des événements pour lesquels ils n’ont pas été conçus. Beaucoup ont subi des changements préjudiciables </w:t>
      </w:r>
      <w:r w:rsidR="005A2576" w:rsidRPr="0097281E">
        <w:rPr>
          <w:rFonts w:ascii="Times" w:eastAsia="Times New Roman" w:hAnsi="Times"/>
          <w:lang w:val="fr-FR" w:eastAsia="fr-FR"/>
        </w:rPr>
        <w:t xml:space="preserve">par rapport </w:t>
      </w:r>
      <w:r w:rsidRPr="0097281E">
        <w:rPr>
          <w:rFonts w:ascii="Times" w:eastAsia="Times New Roman" w:hAnsi="Times"/>
          <w:lang w:val="fr-FR" w:eastAsia="fr-FR"/>
        </w:rPr>
        <w:t>à leur plan historique, leur végétation, leur caractère et leurs usages. L'importance de l'intégration des parcs publics dans les systèmes de planification urbaine a été reconnu au XIX</w:t>
      </w:r>
      <w:r w:rsidRPr="0097281E">
        <w:rPr>
          <w:rFonts w:ascii="Times" w:eastAsia="Times New Roman" w:hAnsi="Times"/>
          <w:vertAlign w:val="superscript"/>
          <w:lang w:val="fr-FR" w:eastAsia="fr-FR"/>
        </w:rPr>
        <w:t>e</w:t>
      </w:r>
      <w:r w:rsidRPr="0097281E">
        <w:rPr>
          <w:rFonts w:ascii="Times" w:eastAsia="Times New Roman" w:hAnsi="Times"/>
          <w:lang w:val="fr-FR" w:eastAsia="fr-FR"/>
        </w:rPr>
        <w:t xml:space="preserve"> et début du XX</w:t>
      </w:r>
      <w:r w:rsidRPr="0097281E">
        <w:rPr>
          <w:rFonts w:ascii="Times" w:eastAsia="Times New Roman" w:hAnsi="Times"/>
          <w:vertAlign w:val="superscript"/>
          <w:lang w:val="fr-FR" w:eastAsia="fr-FR"/>
        </w:rPr>
        <w:t>e</w:t>
      </w:r>
      <w:r w:rsidRPr="0097281E">
        <w:rPr>
          <w:rFonts w:ascii="Times" w:eastAsia="Times New Roman" w:hAnsi="Times"/>
          <w:lang w:val="fr-FR" w:eastAsia="fr-FR"/>
        </w:rPr>
        <w:t xml:space="preserve"> siècle, aussi beaucoup d'entre eux remontent à cette époque, mais certains parcs urbains sont </w:t>
      </w:r>
      <w:r w:rsidR="005A2576" w:rsidRPr="0097281E">
        <w:rPr>
          <w:rFonts w:ascii="Times" w:eastAsia="Times New Roman" w:hAnsi="Times"/>
          <w:lang w:val="fr-FR" w:eastAsia="fr-FR"/>
        </w:rPr>
        <w:t>plus</w:t>
      </w:r>
      <w:r w:rsidRPr="0097281E">
        <w:rPr>
          <w:rFonts w:ascii="Times" w:eastAsia="Times New Roman" w:hAnsi="Times"/>
          <w:lang w:val="fr-FR" w:eastAsia="fr-FR"/>
        </w:rPr>
        <w:t xml:space="preserve"> anciens. </w:t>
      </w:r>
      <w:r w:rsidRPr="0097281E">
        <w:rPr>
          <w:rFonts w:ascii="Times" w:eastAsia="Times New Roman" w:hAnsi="Times"/>
          <w:lang w:val="fr-FR" w:eastAsia="fr-FR"/>
        </w:rPr>
        <w:br/>
      </w:r>
      <w:r w:rsidRPr="0097281E">
        <w:rPr>
          <w:rFonts w:ascii="Times" w:eastAsia="Times New Roman" w:hAnsi="Times"/>
          <w:lang w:val="fr-FR" w:eastAsia="fr-FR"/>
        </w:rPr>
        <w:br/>
        <w:t>Des définitions de concepts comme ceux de «boulevard», «avenue», etc. peuvent être ajoutées</w:t>
      </w:r>
      <w:r w:rsidR="005A2576" w:rsidRPr="0097281E">
        <w:rPr>
          <w:rFonts w:ascii="Times" w:eastAsia="Times New Roman" w:hAnsi="Times"/>
          <w:lang w:val="fr-FR" w:eastAsia="fr-FR"/>
        </w:rPr>
        <w:t>,</w:t>
      </w:r>
      <w:r w:rsidRPr="0097281E">
        <w:rPr>
          <w:rFonts w:ascii="Times" w:eastAsia="Times New Roman" w:hAnsi="Times"/>
          <w:lang w:val="fr-FR" w:eastAsia="fr-FR"/>
        </w:rPr>
        <w:t xml:space="preserve"> </w:t>
      </w:r>
      <w:r w:rsidR="005A2576" w:rsidRPr="0097281E">
        <w:rPr>
          <w:rFonts w:ascii="Times" w:eastAsia="Times New Roman" w:hAnsi="Times"/>
          <w:lang w:val="fr-FR" w:eastAsia="fr-FR"/>
        </w:rPr>
        <w:t>si</w:t>
      </w:r>
      <w:r w:rsidRPr="0097281E">
        <w:rPr>
          <w:rFonts w:ascii="Times" w:eastAsia="Times New Roman" w:hAnsi="Times"/>
          <w:lang w:val="fr-FR" w:eastAsia="fr-FR"/>
        </w:rPr>
        <w:t xml:space="preserve"> besoin</w:t>
      </w:r>
      <w:r w:rsidR="005A2576" w:rsidRPr="0097281E">
        <w:rPr>
          <w:rFonts w:ascii="Times" w:eastAsia="Times New Roman" w:hAnsi="Times"/>
          <w:lang w:val="fr-FR" w:eastAsia="fr-FR"/>
        </w:rPr>
        <w:t>,</w:t>
      </w:r>
      <w:r w:rsidRPr="0097281E">
        <w:rPr>
          <w:rFonts w:ascii="Times" w:eastAsia="Times New Roman" w:hAnsi="Times"/>
          <w:lang w:val="fr-FR" w:eastAsia="fr-FR"/>
        </w:rPr>
        <w:t xml:space="preserve"> en bas de page de la déclaration par les membres dans leur pays respectif.</w:t>
      </w:r>
    </w:p>
    <w:p w14:paraId="67E3D6BE" w14:textId="77777777" w:rsidR="007F6266" w:rsidRPr="003056BE" w:rsidRDefault="007F6266">
      <w:pPr>
        <w:pStyle w:val="Heading4"/>
        <w:rPr>
          <w:sz w:val="28"/>
          <w:szCs w:val="28"/>
          <w:lang w:val="fr-FR"/>
        </w:rPr>
      </w:pPr>
    </w:p>
    <w:p w14:paraId="6C25C20A" w14:textId="77777777" w:rsidR="00701941" w:rsidRDefault="007F6266" w:rsidP="00701941">
      <w:pPr>
        <w:pStyle w:val="BodyText2"/>
        <w:spacing w:line="240" w:lineRule="auto"/>
        <w:rPr>
          <w:rFonts w:eastAsia="Times New Roman"/>
          <w:lang w:val="fr-FR"/>
        </w:rPr>
      </w:pPr>
      <w:r w:rsidRPr="003056BE">
        <w:rPr>
          <w:rFonts w:eastAsia="Times New Roman"/>
          <w:b/>
          <w:lang w:val="fr-FR"/>
        </w:rPr>
        <w:t>Parcs publics urbains historiques - Définitions</w:t>
      </w:r>
      <w:r w:rsidRPr="003056BE">
        <w:rPr>
          <w:rFonts w:eastAsia="Times New Roman"/>
          <w:b/>
          <w:lang w:val="fr-FR"/>
        </w:rPr>
        <w:br/>
      </w:r>
      <w:r w:rsidRPr="003056BE">
        <w:rPr>
          <w:rFonts w:eastAsia="Times New Roman"/>
          <w:lang w:val="fr-FR"/>
        </w:rPr>
        <w:br/>
        <w:t>1. Le concept de « parc public » repose sur le principe de l’ouverture et de l'accessibilité pour que tous puissent le visiter et l’apprécier. Le concept n'est pas limité ou défini par la taille du parc.</w:t>
      </w:r>
    </w:p>
    <w:p w14:paraId="104E5125" w14:textId="29B4EDA6" w:rsidR="007F6266" w:rsidRPr="003056BE" w:rsidRDefault="007F6266" w:rsidP="00701941">
      <w:pPr>
        <w:pStyle w:val="BodyText2"/>
        <w:spacing w:line="240" w:lineRule="auto"/>
        <w:rPr>
          <w:rFonts w:eastAsia="Times New Roman"/>
          <w:lang w:val="fr-FR"/>
        </w:rPr>
      </w:pPr>
      <w:r w:rsidRPr="003056BE">
        <w:rPr>
          <w:rFonts w:eastAsia="Times New Roman"/>
          <w:lang w:val="fr-FR"/>
        </w:rPr>
        <w:br/>
        <w:t xml:space="preserve">2. Les parcs publics sont des propriétés publiques et représentent un bien commun. Ils sont la propriété d'un ou plusieurs organismes publics ou de fondations publiques. Les propriétaires sont responsables de la surveillance, de l'entretien </w:t>
      </w:r>
      <w:r w:rsidR="005A2576">
        <w:rPr>
          <w:rFonts w:eastAsia="Times New Roman"/>
          <w:lang w:val="fr-FR"/>
        </w:rPr>
        <w:t xml:space="preserve">compétent </w:t>
      </w:r>
      <w:r w:rsidRPr="003056BE">
        <w:rPr>
          <w:rFonts w:eastAsia="Times New Roman"/>
          <w:lang w:val="fr-FR"/>
        </w:rPr>
        <w:t>et de la préservation des parcs.</w:t>
      </w:r>
    </w:p>
    <w:p w14:paraId="278BAFD1" w14:textId="3EAC6181" w:rsidR="007F6266" w:rsidRPr="003056BE" w:rsidRDefault="007F6266" w:rsidP="007F6266">
      <w:pPr>
        <w:rPr>
          <w:lang w:val="fr-FR"/>
        </w:rPr>
      </w:pPr>
      <w:r w:rsidRPr="003056BE">
        <w:rPr>
          <w:rFonts w:eastAsia="Times New Roman"/>
          <w:lang w:val="fr-FR"/>
        </w:rPr>
        <w:br/>
        <w:t>3</w:t>
      </w:r>
      <w:r w:rsidR="00DC4503" w:rsidRPr="003056BE">
        <w:rPr>
          <w:rFonts w:eastAsia="Times New Roman"/>
          <w:lang w:val="fr-FR"/>
        </w:rPr>
        <w:t>.</w:t>
      </w:r>
      <w:r w:rsidRPr="003056BE">
        <w:rPr>
          <w:rFonts w:eastAsia="Times New Roman"/>
          <w:lang w:val="fr-FR"/>
        </w:rPr>
        <w:t xml:space="preserve"> Le concept de « parc » est parfois utilisé comme synonyme de termes </w:t>
      </w:r>
      <w:r w:rsidR="00DC4503" w:rsidRPr="003056BE">
        <w:rPr>
          <w:rFonts w:eastAsia="Times New Roman"/>
          <w:lang w:val="fr-FR"/>
        </w:rPr>
        <w:t>comme : « jardin », «</w:t>
      </w:r>
      <w:r w:rsidR="00AE6011" w:rsidRPr="003056BE">
        <w:rPr>
          <w:rFonts w:eastAsia="Times New Roman"/>
          <w:lang w:val="fr-FR"/>
        </w:rPr>
        <w:t> jardins »</w:t>
      </w:r>
      <w:r w:rsidRPr="003056BE">
        <w:rPr>
          <w:rFonts w:eastAsia="Times New Roman"/>
          <w:lang w:val="fr-FR"/>
        </w:rPr>
        <w:t xml:space="preserve">, </w:t>
      </w:r>
      <w:r w:rsidR="00DC4503" w:rsidRPr="003056BE">
        <w:rPr>
          <w:rFonts w:eastAsia="Times New Roman"/>
          <w:lang w:val="fr-FR"/>
        </w:rPr>
        <w:t>« carrés</w:t>
      </w:r>
      <w:r w:rsidR="00AE6011" w:rsidRPr="003056BE">
        <w:rPr>
          <w:rFonts w:eastAsia="Times New Roman"/>
          <w:lang w:val="fr-FR"/>
        </w:rPr>
        <w:t> »</w:t>
      </w:r>
      <w:r w:rsidRPr="003056BE">
        <w:rPr>
          <w:rFonts w:eastAsia="Times New Roman"/>
          <w:lang w:val="fr-FR"/>
        </w:rPr>
        <w:t xml:space="preserve"> et autres express</w:t>
      </w:r>
      <w:r w:rsidR="00DC4503" w:rsidRPr="003056BE">
        <w:rPr>
          <w:rFonts w:eastAsia="Times New Roman"/>
          <w:lang w:val="fr-FR"/>
        </w:rPr>
        <w:t>ions similaires. (</w:t>
      </w:r>
      <w:r w:rsidRPr="003056BE">
        <w:rPr>
          <w:rFonts w:eastAsia="Times New Roman"/>
          <w:lang w:val="fr-FR"/>
        </w:rPr>
        <w:t>En revanche, le mot «</w:t>
      </w:r>
      <w:r w:rsidR="00DC4503" w:rsidRPr="003056BE">
        <w:rPr>
          <w:rFonts w:eastAsia="Times New Roman"/>
          <w:lang w:val="fr-FR"/>
        </w:rPr>
        <w:t xml:space="preserve"> </w:t>
      </w:r>
      <w:r w:rsidRPr="003056BE">
        <w:rPr>
          <w:rFonts w:eastAsia="Times New Roman"/>
          <w:lang w:val="fr-FR"/>
        </w:rPr>
        <w:t>parc</w:t>
      </w:r>
      <w:r w:rsidR="00DC4503" w:rsidRPr="003056BE">
        <w:rPr>
          <w:rFonts w:eastAsia="Times New Roman"/>
          <w:lang w:val="fr-FR"/>
        </w:rPr>
        <w:t xml:space="preserve"> </w:t>
      </w:r>
      <w:r w:rsidRPr="003056BE">
        <w:rPr>
          <w:rFonts w:eastAsia="Times New Roman"/>
          <w:lang w:val="fr-FR"/>
        </w:rPr>
        <w:t xml:space="preserve">» peut désigner </w:t>
      </w:r>
      <w:r w:rsidR="00DC4503" w:rsidRPr="003056BE">
        <w:rPr>
          <w:rFonts w:eastAsia="Times New Roman"/>
          <w:lang w:val="fr-FR"/>
        </w:rPr>
        <w:t xml:space="preserve">des </w:t>
      </w:r>
      <w:r w:rsidRPr="003056BE">
        <w:rPr>
          <w:rFonts w:eastAsia="Times New Roman"/>
          <w:lang w:val="fr-FR"/>
        </w:rPr>
        <w:t>«</w:t>
      </w:r>
      <w:r w:rsidR="00DC4503" w:rsidRPr="003056BE">
        <w:rPr>
          <w:rFonts w:eastAsia="Times New Roman"/>
          <w:lang w:val="fr-FR"/>
        </w:rPr>
        <w:t xml:space="preserve"> terrains » dans certaines langues.</w:t>
      </w:r>
      <w:r w:rsidRPr="003056BE">
        <w:rPr>
          <w:rFonts w:eastAsia="Times New Roman"/>
          <w:lang w:val="fr-FR"/>
        </w:rPr>
        <w:t xml:space="preserve">) </w:t>
      </w:r>
      <w:r w:rsidR="00DC4503" w:rsidRPr="003056BE">
        <w:rPr>
          <w:rFonts w:eastAsia="Times New Roman"/>
          <w:lang w:val="fr-FR"/>
        </w:rPr>
        <w:t>Fondamentale pour l</w:t>
      </w:r>
      <w:r w:rsidRPr="003056BE">
        <w:rPr>
          <w:rFonts w:eastAsia="Times New Roman"/>
          <w:lang w:val="fr-FR"/>
        </w:rPr>
        <w:t xml:space="preserve">'identité des parcs urbains historiques est leur dépendance à l'égard des éléments </w:t>
      </w:r>
      <w:r w:rsidR="00DC4503" w:rsidRPr="003056BE">
        <w:rPr>
          <w:rFonts w:eastAsia="Times New Roman"/>
          <w:lang w:val="fr-FR"/>
        </w:rPr>
        <w:t>comme la végétation, l</w:t>
      </w:r>
      <w:r w:rsidRPr="003056BE">
        <w:rPr>
          <w:rFonts w:eastAsia="Times New Roman"/>
          <w:lang w:val="fr-FR"/>
        </w:rPr>
        <w:t>es éléments architecturau</w:t>
      </w:r>
      <w:r w:rsidR="00DC4503" w:rsidRPr="003056BE">
        <w:rPr>
          <w:rFonts w:eastAsia="Times New Roman"/>
          <w:lang w:val="fr-FR"/>
        </w:rPr>
        <w:t>x, les jeux d'eau, les chemins</w:t>
      </w:r>
      <w:r w:rsidRPr="003056BE">
        <w:rPr>
          <w:rFonts w:eastAsia="Times New Roman"/>
          <w:lang w:val="fr-FR"/>
        </w:rPr>
        <w:t xml:space="preserve"> ou </w:t>
      </w:r>
      <w:r w:rsidR="00DC4503" w:rsidRPr="003056BE">
        <w:rPr>
          <w:rFonts w:eastAsia="Times New Roman"/>
          <w:lang w:val="fr-FR"/>
        </w:rPr>
        <w:t>la topographie, qui contribuent à leur</w:t>
      </w:r>
      <w:r w:rsidR="00AE6011" w:rsidRPr="003056BE">
        <w:rPr>
          <w:rFonts w:eastAsia="Times New Roman"/>
          <w:lang w:val="fr-FR"/>
        </w:rPr>
        <w:t xml:space="preserve"> caractère</w:t>
      </w:r>
      <w:r w:rsidRPr="003056BE">
        <w:rPr>
          <w:rFonts w:eastAsia="Times New Roman"/>
          <w:lang w:val="fr-FR"/>
        </w:rPr>
        <w:t xml:space="preserve">, </w:t>
      </w:r>
      <w:r w:rsidR="005A2576">
        <w:rPr>
          <w:rFonts w:eastAsia="Times New Roman"/>
          <w:lang w:val="fr-FR"/>
        </w:rPr>
        <w:t xml:space="preserve">à </w:t>
      </w:r>
      <w:r w:rsidR="00DC4503" w:rsidRPr="003056BE">
        <w:rPr>
          <w:rFonts w:eastAsia="Times New Roman"/>
          <w:lang w:val="fr-FR"/>
        </w:rPr>
        <w:t xml:space="preserve">leur intérêt </w:t>
      </w:r>
      <w:r w:rsidRPr="003056BE">
        <w:rPr>
          <w:rFonts w:eastAsia="Times New Roman"/>
          <w:lang w:val="fr-FR"/>
        </w:rPr>
        <w:t>saison</w:t>
      </w:r>
      <w:r w:rsidR="00DC4503" w:rsidRPr="003056BE">
        <w:rPr>
          <w:rFonts w:eastAsia="Times New Roman"/>
          <w:lang w:val="fr-FR"/>
        </w:rPr>
        <w:t>nier</w:t>
      </w:r>
      <w:r w:rsidR="00AE6011" w:rsidRPr="003056BE">
        <w:rPr>
          <w:rFonts w:eastAsia="Times New Roman"/>
          <w:lang w:val="fr-FR"/>
        </w:rPr>
        <w:t xml:space="preserve">, à </w:t>
      </w:r>
      <w:r w:rsidR="00DC4503" w:rsidRPr="003056BE">
        <w:rPr>
          <w:rFonts w:eastAsia="Times New Roman"/>
          <w:lang w:val="fr-FR"/>
        </w:rPr>
        <w:t>l'ombre</w:t>
      </w:r>
      <w:r w:rsidR="00AE6011" w:rsidRPr="003056BE">
        <w:rPr>
          <w:rFonts w:eastAsia="Times New Roman"/>
          <w:lang w:val="fr-FR"/>
        </w:rPr>
        <w:t xml:space="preserve"> </w:t>
      </w:r>
      <w:r w:rsidRPr="003056BE">
        <w:rPr>
          <w:rFonts w:eastAsia="Times New Roman"/>
          <w:lang w:val="fr-FR"/>
        </w:rPr>
        <w:t xml:space="preserve">et </w:t>
      </w:r>
      <w:r w:rsidR="00DC4503" w:rsidRPr="003056BE">
        <w:rPr>
          <w:rFonts w:eastAsia="Times New Roman"/>
          <w:lang w:val="fr-FR"/>
        </w:rPr>
        <w:t xml:space="preserve">à leur </w:t>
      </w:r>
      <w:r w:rsidR="00DC4503" w:rsidRPr="00A242B6">
        <w:rPr>
          <w:rFonts w:eastAsia="Times New Roman"/>
          <w:lang w:val="fr-FR"/>
        </w:rPr>
        <w:t>identité</w:t>
      </w:r>
      <w:r w:rsidR="00DC4503" w:rsidRPr="003056BE">
        <w:rPr>
          <w:rFonts w:eastAsia="Times New Roman"/>
          <w:lang w:val="fr-FR"/>
        </w:rPr>
        <w:t xml:space="preserve"> spatiale et visuelle.</w:t>
      </w:r>
      <w:r w:rsidRPr="003056BE">
        <w:rPr>
          <w:rFonts w:eastAsia="Times New Roman"/>
          <w:lang w:val="fr-FR"/>
        </w:rPr>
        <w:t xml:space="preserve"> </w:t>
      </w:r>
    </w:p>
    <w:p w14:paraId="34E4A152" w14:textId="77777777" w:rsidR="00AE6011" w:rsidRPr="003056BE" w:rsidRDefault="00AE6011" w:rsidP="00DC4503">
      <w:pPr>
        <w:rPr>
          <w:rFonts w:eastAsia="Times New Roman"/>
          <w:lang w:val="fr-FR"/>
        </w:rPr>
      </w:pPr>
    </w:p>
    <w:p w14:paraId="420D89B3" w14:textId="77777777" w:rsidR="00DC4503" w:rsidRPr="003056BE" w:rsidRDefault="007F6266" w:rsidP="00DC4503">
      <w:pPr>
        <w:rPr>
          <w:lang w:val="fr-FR"/>
        </w:rPr>
      </w:pPr>
      <w:r w:rsidRPr="003056BE">
        <w:rPr>
          <w:rFonts w:eastAsia="Times New Roman"/>
          <w:lang w:val="fr-FR"/>
        </w:rPr>
        <w:t>4</w:t>
      </w:r>
      <w:r w:rsidR="00DC4503" w:rsidRPr="003056BE">
        <w:rPr>
          <w:rFonts w:eastAsia="Times New Roman"/>
          <w:lang w:val="fr-FR"/>
        </w:rPr>
        <w:t>.</w:t>
      </w:r>
      <w:r w:rsidRPr="003056BE">
        <w:rPr>
          <w:rFonts w:eastAsia="Times New Roman"/>
          <w:lang w:val="fr-FR"/>
        </w:rPr>
        <w:t xml:space="preserve"> </w:t>
      </w:r>
      <w:r w:rsidR="00DC4503" w:rsidRPr="003056BE">
        <w:rPr>
          <w:rFonts w:eastAsia="Times New Roman"/>
          <w:lang w:val="fr-FR"/>
        </w:rPr>
        <w:t>Les promenades historiques</w:t>
      </w:r>
      <w:r w:rsidRPr="003056BE">
        <w:rPr>
          <w:rFonts w:eastAsia="Times New Roman"/>
          <w:lang w:val="fr-FR"/>
        </w:rPr>
        <w:t xml:space="preserve">, boulevards et rues bordées d'arbres constituent une catégorie </w:t>
      </w:r>
      <w:r w:rsidR="00DC4503" w:rsidRPr="003056BE">
        <w:rPr>
          <w:rFonts w:eastAsia="Times New Roman"/>
          <w:lang w:val="fr-FR"/>
        </w:rPr>
        <w:t xml:space="preserve">particulière de l'espace public. Il est important d’apporter les </w:t>
      </w:r>
      <w:r w:rsidRPr="003056BE">
        <w:rPr>
          <w:rFonts w:eastAsia="Times New Roman"/>
          <w:lang w:val="fr-FR"/>
        </w:rPr>
        <w:t xml:space="preserve">soins adéquats </w:t>
      </w:r>
      <w:r w:rsidR="00DC4503" w:rsidRPr="003056BE">
        <w:rPr>
          <w:rFonts w:eastAsia="Times New Roman"/>
          <w:lang w:val="fr-FR"/>
        </w:rPr>
        <w:t>à</w:t>
      </w:r>
      <w:r w:rsidRPr="003056BE">
        <w:rPr>
          <w:rFonts w:eastAsia="Times New Roman"/>
          <w:lang w:val="fr-FR"/>
        </w:rPr>
        <w:t xml:space="preserve"> la préservation de leurs</w:t>
      </w:r>
      <w:r w:rsidR="00DC4503" w:rsidRPr="003056BE">
        <w:rPr>
          <w:rFonts w:eastAsia="Times New Roman"/>
          <w:lang w:val="fr-FR"/>
        </w:rPr>
        <w:t xml:space="preserve"> caractéristiques particulières</w:t>
      </w:r>
      <w:r w:rsidRPr="003056BE">
        <w:rPr>
          <w:rFonts w:eastAsia="Times New Roman"/>
          <w:lang w:val="fr-FR"/>
        </w:rPr>
        <w:t>.</w:t>
      </w:r>
      <w:r w:rsidRPr="003056BE">
        <w:rPr>
          <w:rFonts w:eastAsia="Times New Roman"/>
          <w:lang w:val="fr-FR"/>
        </w:rPr>
        <w:br/>
      </w:r>
    </w:p>
    <w:p w14:paraId="162A2110" w14:textId="77777777" w:rsidR="004A62F0" w:rsidRDefault="007F6266" w:rsidP="007F6266">
      <w:pPr>
        <w:rPr>
          <w:rFonts w:eastAsia="Times New Roman"/>
          <w:b/>
          <w:lang w:val="fr-FR"/>
        </w:rPr>
      </w:pPr>
      <w:r w:rsidRPr="003056BE">
        <w:rPr>
          <w:rFonts w:eastAsia="Times New Roman"/>
          <w:lang w:val="fr-FR"/>
        </w:rPr>
        <w:t>5</w:t>
      </w:r>
      <w:r w:rsidR="00DC4503" w:rsidRPr="003056BE">
        <w:rPr>
          <w:rFonts w:eastAsia="Times New Roman"/>
          <w:lang w:val="fr-FR"/>
        </w:rPr>
        <w:t>.</w:t>
      </w:r>
      <w:r w:rsidRPr="003056BE">
        <w:rPr>
          <w:rFonts w:eastAsia="Times New Roman"/>
          <w:lang w:val="fr-FR"/>
        </w:rPr>
        <w:t xml:space="preserve"> Dans de nombreux cas</w:t>
      </w:r>
      <w:r w:rsidR="00DC4503" w:rsidRPr="003056BE">
        <w:rPr>
          <w:rFonts w:eastAsia="Times New Roman"/>
          <w:lang w:val="fr-FR"/>
        </w:rPr>
        <w:t>,</w:t>
      </w:r>
      <w:r w:rsidRPr="003056BE">
        <w:rPr>
          <w:rFonts w:eastAsia="Times New Roman"/>
          <w:lang w:val="fr-FR"/>
        </w:rPr>
        <w:t xml:space="preserve"> </w:t>
      </w:r>
      <w:r w:rsidR="00DC4503" w:rsidRPr="003056BE">
        <w:rPr>
          <w:rFonts w:eastAsia="Times New Roman"/>
          <w:lang w:val="fr-FR"/>
        </w:rPr>
        <w:t xml:space="preserve">les </w:t>
      </w:r>
      <w:r w:rsidRPr="003056BE">
        <w:rPr>
          <w:rFonts w:eastAsia="Times New Roman"/>
          <w:lang w:val="fr-FR"/>
        </w:rPr>
        <w:t>par</w:t>
      </w:r>
      <w:r w:rsidR="00DC4503" w:rsidRPr="003056BE">
        <w:rPr>
          <w:rFonts w:eastAsia="Times New Roman"/>
          <w:lang w:val="fr-FR"/>
        </w:rPr>
        <w:t xml:space="preserve">cs publics urbains historiques </w:t>
      </w:r>
      <w:r w:rsidRPr="003056BE">
        <w:rPr>
          <w:rFonts w:eastAsia="Times New Roman"/>
          <w:lang w:val="fr-FR"/>
        </w:rPr>
        <w:t xml:space="preserve">peuvent </w:t>
      </w:r>
      <w:r w:rsidR="00DC4503" w:rsidRPr="003056BE">
        <w:rPr>
          <w:rFonts w:eastAsia="Times New Roman"/>
          <w:lang w:val="fr-FR"/>
        </w:rPr>
        <w:t>se trouver</w:t>
      </w:r>
      <w:r w:rsidRPr="003056BE">
        <w:rPr>
          <w:rFonts w:eastAsia="Times New Roman"/>
          <w:lang w:val="fr-FR"/>
        </w:rPr>
        <w:t xml:space="preserve"> à côté ou </w:t>
      </w:r>
      <w:r w:rsidR="00DC4503" w:rsidRPr="003056BE">
        <w:rPr>
          <w:rFonts w:eastAsia="Times New Roman"/>
          <w:lang w:val="fr-FR"/>
        </w:rPr>
        <w:t>être re</w:t>
      </w:r>
      <w:r w:rsidRPr="003056BE">
        <w:rPr>
          <w:rFonts w:eastAsia="Times New Roman"/>
          <w:lang w:val="fr-FR"/>
        </w:rPr>
        <w:t>lié</w:t>
      </w:r>
      <w:r w:rsidR="00DC4503" w:rsidRPr="003056BE">
        <w:rPr>
          <w:rFonts w:eastAsia="Times New Roman"/>
          <w:lang w:val="fr-FR"/>
        </w:rPr>
        <w:t>s par des boulevards et des rues bordées d'arbres (</w:t>
      </w:r>
      <w:r w:rsidRPr="003056BE">
        <w:rPr>
          <w:rFonts w:eastAsia="Times New Roman"/>
          <w:lang w:val="fr-FR"/>
        </w:rPr>
        <w:t xml:space="preserve">voir le </w:t>
      </w:r>
      <w:r w:rsidR="00DC4503" w:rsidRPr="003056BE">
        <w:rPr>
          <w:rFonts w:eastAsia="Times New Roman"/>
          <w:lang w:val="fr-FR"/>
        </w:rPr>
        <w:t>point précédent)</w:t>
      </w:r>
      <w:r w:rsidRPr="003056BE">
        <w:rPr>
          <w:rFonts w:eastAsia="Times New Roman"/>
          <w:lang w:val="fr-FR"/>
        </w:rPr>
        <w:t>. Ensemb</w:t>
      </w:r>
      <w:r w:rsidR="00DC4503" w:rsidRPr="003056BE">
        <w:rPr>
          <w:rFonts w:eastAsia="Times New Roman"/>
          <w:lang w:val="fr-FR"/>
        </w:rPr>
        <w:t>le, ils forment d</w:t>
      </w:r>
      <w:r w:rsidRPr="003056BE">
        <w:rPr>
          <w:rFonts w:eastAsia="Times New Roman"/>
          <w:lang w:val="fr-FR"/>
        </w:rPr>
        <w:t xml:space="preserve">es </w:t>
      </w:r>
      <w:r w:rsidR="00701941" w:rsidRPr="00701941">
        <w:rPr>
          <w:rFonts w:eastAsia="Times New Roman"/>
          <w:lang w:val="fr-FR"/>
        </w:rPr>
        <w:t xml:space="preserve">couloirs </w:t>
      </w:r>
      <w:r w:rsidRPr="003056BE">
        <w:rPr>
          <w:rFonts w:eastAsia="Times New Roman"/>
          <w:lang w:val="fr-FR"/>
        </w:rPr>
        <w:t xml:space="preserve">verts </w:t>
      </w:r>
      <w:r w:rsidR="00DC4503" w:rsidRPr="003056BE">
        <w:rPr>
          <w:rFonts w:eastAsia="Times New Roman"/>
          <w:lang w:val="fr-FR"/>
        </w:rPr>
        <w:t xml:space="preserve">qui </w:t>
      </w:r>
      <w:r w:rsidRPr="003056BE">
        <w:rPr>
          <w:rFonts w:eastAsia="Times New Roman"/>
          <w:lang w:val="fr-FR"/>
        </w:rPr>
        <w:t>doivent être conservés comme entités</w:t>
      </w:r>
      <w:r w:rsidR="005A2576">
        <w:rPr>
          <w:rFonts w:eastAsia="Times New Roman"/>
          <w:lang w:val="fr-FR"/>
        </w:rPr>
        <w:t>,</w:t>
      </w:r>
      <w:r w:rsidRPr="003056BE">
        <w:rPr>
          <w:rFonts w:eastAsia="Times New Roman"/>
          <w:lang w:val="fr-FR"/>
        </w:rPr>
        <w:t xml:space="preserve"> ainsi que dans </w:t>
      </w:r>
      <w:r w:rsidR="00AE6011" w:rsidRPr="003056BE">
        <w:rPr>
          <w:rFonts w:eastAsia="Times New Roman"/>
          <w:lang w:val="fr-FR"/>
        </w:rPr>
        <w:t>chacune de leurs parties, i</w:t>
      </w:r>
      <w:r w:rsidRPr="003056BE">
        <w:rPr>
          <w:rFonts w:eastAsia="Times New Roman"/>
          <w:lang w:val="fr-FR"/>
        </w:rPr>
        <w:t xml:space="preserve">ndépendamment </w:t>
      </w:r>
      <w:r w:rsidR="00AE6011" w:rsidRPr="003056BE">
        <w:rPr>
          <w:rFonts w:eastAsia="Times New Roman"/>
          <w:lang w:val="fr-FR"/>
        </w:rPr>
        <w:t xml:space="preserve">du fait que </w:t>
      </w:r>
      <w:r w:rsidRPr="003056BE">
        <w:rPr>
          <w:rFonts w:eastAsia="Times New Roman"/>
          <w:lang w:val="fr-FR"/>
        </w:rPr>
        <w:t xml:space="preserve">les </w:t>
      </w:r>
      <w:r w:rsidR="00AE6011" w:rsidRPr="003056BE">
        <w:rPr>
          <w:rFonts w:eastAsia="Times New Roman"/>
          <w:lang w:val="fr-FR"/>
        </w:rPr>
        <w:t xml:space="preserve">dites </w:t>
      </w:r>
      <w:r w:rsidRPr="003056BE">
        <w:rPr>
          <w:rFonts w:eastAsia="Times New Roman"/>
          <w:lang w:val="fr-FR"/>
        </w:rPr>
        <w:t xml:space="preserve">parties </w:t>
      </w:r>
      <w:r w:rsidR="00AE6011" w:rsidRPr="003056BE">
        <w:rPr>
          <w:rFonts w:eastAsia="Times New Roman"/>
          <w:lang w:val="fr-FR"/>
        </w:rPr>
        <w:t>puissent avoir</w:t>
      </w:r>
      <w:r w:rsidRPr="003056BE">
        <w:rPr>
          <w:rFonts w:eastAsia="Times New Roman"/>
          <w:lang w:val="fr-FR"/>
        </w:rPr>
        <w:t xml:space="preserve"> été créé</w:t>
      </w:r>
      <w:r w:rsidR="00AE6011" w:rsidRPr="003056BE">
        <w:rPr>
          <w:rFonts w:eastAsia="Times New Roman"/>
          <w:lang w:val="fr-FR"/>
        </w:rPr>
        <w:t>e</w:t>
      </w:r>
      <w:r w:rsidRPr="003056BE">
        <w:rPr>
          <w:rFonts w:eastAsia="Times New Roman"/>
          <w:lang w:val="fr-FR"/>
        </w:rPr>
        <w:t>s à des moments différents.</w:t>
      </w:r>
    </w:p>
    <w:p w14:paraId="0A27AC6E" w14:textId="69431A8F" w:rsidR="007F6266" w:rsidRPr="003056BE" w:rsidRDefault="007F6266" w:rsidP="007F6266">
      <w:pPr>
        <w:rPr>
          <w:rFonts w:eastAsia="Times New Roman"/>
          <w:lang w:val="fr-FR"/>
        </w:rPr>
      </w:pPr>
      <w:r w:rsidRPr="00A242B6">
        <w:rPr>
          <w:rFonts w:eastAsia="Times New Roman"/>
          <w:b/>
          <w:lang w:val="fr-FR"/>
        </w:rPr>
        <w:lastRenderedPageBreak/>
        <w:t>Eléments spéciaux qui définissent le caractère de</w:t>
      </w:r>
      <w:r w:rsidR="00A242B6" w:rsidRPr="00A242B6">
        <w:rPr>
          <w:rFonts w:eastAsia="Times New Roman"/>
          <w:b/>
          <w:lang w:val="fr-FR"/>
        </w:rPr>
        <w:t>s</w:t>
      </w:r>
      <w:r w:rsidRPr="00A242B6">
        <w:rPr>
          <w:rFonts w:eastAsia="Times New Roman"/>
          <w:b/>
          <w:lang w:val="fr-FR"/>
        </w:rPr>
        <w:t xml:space="preserve"> parcs publics urbains</w:t>
      </w:r>
      <w:r w:rsidR="00AE6011" w:rsidRPr="00A242B6">
        <w:rPr>
          <w:rFonts w:eastAsia="Times New Roman"/>
          <w:b/>
          <w:lang w:val="fr-FR"/>
        </w:rPr>
        <w:t xml:space="preserve"> historique</w:t>
      </w:r>
      <w:r w:rsidR="00A242B6">
        <w:rPr>
          <w:rFonts w:eastAsia="Times New Roman"/>
          <w:b/>
          <w:lang w:val="fr-FR"/>
        </w:rPr>
        <w:t>s</w:t>
      </w:r>
      <w:r w:rsidRPr="00A242B6">
        <w:rPr>
          <w:rFonts w:eastAsia="Times New Roman"/>
          <w:b/>
          <w:lang w:val="fr-FR"/>
        </w:rPr>
        <w:br/>
      </w:r>
      <w:r w:rsidRPr="003056BE">
        <w:rPr>
          <w:rFonts w:eastAsia="Times New Roman"/>
          <w:lang w:val="fr-FR"/>
        </w:rPr>
        <w:br/>
      </w:r>
      <w:r w:rsidRPr="003056BE">
        <w:rPr>
          <w:rFonts w:eastAsia="Times New Roman"/>
          <w:b/>
          <w:i/>
          <w:lang w:val="fr-FR"/>
        </w:rPr>
        <w:t>Espaces, vues et perspectives</w:t>
      </w:r>
      <w:r w:rsidRPr="003056BE">
        <w:rPr>
          <w:rFonts w:eastAsia="Times New Roman"/>
          <w:b/>
          <w:i/>
          <w:lang w:val="fr-FR"/>
        </w:rPr>
        <w:br/>
      </w:r>
      <w:r w:rsidR="00AE6011" w:rsidRPr="003056BE">
        <w:rPr>
          <w:rFonts w:eastAsia="Times New Roman"/>
          <w:lang w:val="fr-FR"/>
        </w:rPr>
        <w:br/>
        <w:t>6</w:t>
      </w:r>
      <w:r w:rsidR="00C461C0" w:rsidRPr="003056BE">
        <w:rPr>
          <w:rFonts w:eastAsia="Times New Roman"/>
          <w:lang w:val="fr-FR"/>
        </w:rPr>
        <w:t>.</w:t>
      </w:r>
      <w:r w:rsidRPr="003056BE">
        <w:rPr>
          <w:rFonts w:eastAsia="Times New Roman"/>
          <w:lang w:val="fr-FR"/>
        </w:rPr>
        <w:t xml:space="preserve"> Un parc public urbain historique </w:t>
      </w:r>
      <w:r w:rsidR="00927637" w:rsidRPr="003056BE">
        <w:rPr>
          <w:rFonts w:eastAsia="Times New Roman"/>
          <w:lang w:val="fr-FR"/>
        </w:rPr>
        <w:t>peut</w:t>
      </w:r>
      <w:r w:rsidRPr="003056BE">
        <w:rPr>
          <w:rFonts w:eastAsia="Times New Roman"/>
          <w:lang w:val="fr-FR"/>
        </w:rPr>
        <w:t xml:space="preserve"> inclure </w:t>
      </w:r>
      <w:r w:rsidR="00927637" w:rsidRPr="003056BE">
        <w:rPr>
          <w:rFonts w:eastAsia="Times New Roman"/>
          <w:lang w:val="fr-FR"/>
        </w:rPr>
        <w:t xml:space="preserve">un ou plusieurs espaces </w:t>
      </w:r>
      <w:r w:rsidR="00C461C0" w:rsidRPr="003056BE">
        <w:rPr>
          <w:rFonts w:eastAsia="Times New Roman"/>
          <w:lang w:val="fr-FR"/>
        </w:rPr>
        <w:t>définis</w:t>
      </w:r>
      <w:r w:rsidRPr="003056BE">
        <w:rPr>
          <w:rFonts w:eastAsia="Times New Roman"/>
          <w:lang w:val="fr-FR"/>
        </w:rPr>
        <w:t>. Les tail</w:t>
      </w:r>
      <w:r w:rsidR="00927637" w:rsidRPr="003056BE">
        <w:rPr>
          <w:rFonts w:eastAsia="Times New Roman"/>
          <w:lang w:val="fr-FR"/>
        </w:rPr>
        <w:t>les</w:t>
      </w:r>
      <w:r w:rsidRPr="003056BE">
        <w:rPr>
          <w:rFonts w:eastAsia="Times New Roman"/>
          <w:lang w:val="fr-FR"/>
        </w:rPr>
        <w:t>, relations et proportions de</w:t>
      </w:r>
      <w:r w:rsidR="00927637" w:rsidRPr="003056BE">
        <w:rPr>
          <w:rFonts w:eastAsia="Times New Roman"/>
          <w:lang w:val="fr-FR"/>
        </w:rPr>
        <w:t xml:space="preserve"> ces</w:t>
      </w:r>
      <w:r w:rsidRPr="003056BE">
        <w:rPr>
          <w:rFonts w:eastAsia="Times New Roman"/>
          <w:lang w:val="fr-FR"/>
        </w:rPr>
        <w:t xml:space="preserve"> espaces, </w:t>
      </w:r>
      <w:r w:rsidR="00927637" w:rsidRPr="003056BE">
        <w:rPr>
          <w:rFonts w:eastAsia="Times New Roman"/>
          <w:lang w:val="fr-FR"/>
        </w:rPr>
        <w:t>qu’ils soient vastes ou petits, étroits, ouverts ou fermés, doivent</w:t>
      </w:r>
      <w:r w:rsidRPr="003056BE">
        <w:rPr>
          <w:rFonts w:eastAsia="Times New Roman"/>
          <w:lang w:val="fr-FR"/>
        </w:rPr>
        <w:t xml:space="preserve"> être </w:t>
      </w:r>
      <w:r w:rsidR="00927637" w:rsidRPr="003056BE">
        <w:rPr>
          <w:rFonts w:eastAsia="Times New Roman"/>
          <w:lang w:val="fr-FR"/>
        </w:rPr>
        <w:t>comprises</w:t>
      </w:r>
      <w:r w:rsidRPr="003056BE">
        <w:rPr>
          <w:rFonts w:eastAsia="Times New Roman"/>
          <w:lang w:val="fr-FR"/>
        </w:rPr>
        <w:t>, leurs objectifs initiaux et le</w:t>
      </w:r>
      <w:r w:rsidR="00C461C0" w:rsidRPr="003056BE">
        <w:rPr>
          <w:rFonts w:eastAsia="Times New Roman"/>
          <w:lang w:val="fr-FR"/>
        </w:rPr>
        <w:t>ur</w:t>
      </w:r>
      <w:r w:rsidRPr="003056BE">
        <w:rPr>
          <w:rFonts w:eastAsia="Times New Roman"/>
          <w:lang w:val="fr-FR"/>
        </w:rPr>
        <w:t xml:space="preserve">s significations </w:t>
      </w:r>
      <w:r w:rsidR="00C461C0" w:rsidRPr="003056BE">
        <w:rPr>
          <w:rFonts w:eastAsia="Times New Roman"/>
          <w:lang w:val="fr-FR"/>
        </w:rPr>
        <w:t>doivent être r</w:t>
      </w:r>
      <w:r w:rsidRPr="003056BE">
        <w:rPr>
          <w:rFonts w:eastAsia="Times New Roman"/>
          <w:lang w:val="fr-FR"/>
        </w:rPr>
        <w:t>econnu</w:t>
      </w:r>
      <w:r w:rsidR="00C461C0" w:rsidRPr="003056BE">
        <w:rPr>
          <w:rFonts w:eastAsia="Times New Roman"/>
          <w:lang w:val="fr-FR"/>
        </w:rPr>
        <w:t>s</w:t>
      </w:r>
      <w:r w:rsidRPr="003056BE">
        <w:rPr>
          <w:rFonts w:eastAsia="Times New Roman"/>
          <w:lang w:val="fr-FR"/>
        </w:rPr>
        <w:t xml:space="preserve"> et conservés ou protégés </w:t>
      </w:r>
      <w:r w:rsidR="00C461C0" w:rsidRPr="003056BE">
        <w:rPr>
          <w:rFonts w:eastAsia="Times New Roman"/>
          <w:lang w:val="fr-FR"/>
        </w:rPr>
        <w:t>de manière appropriée</w:t>
      </w:r>
      <w:r w:rsidRPr="003056BE">
        <w:rPr>
          <w:rFonts w:eastAsia="Times New Roman"/>
          <w:lang w:val="fr-FR"/>
        </w:rPr>
        <w:t>.</w:t>
      </w:r>
    </w:p>
    <w:p w14:paraId="2F0EAC7D" w14:textId="77777777" w:rsidR="007F6266" w:rsidRPr="003056BE" w:rsidRDefault="007F6266" w:rsidP="007F6266">
      <w:pPr>
        <w:rPr>
          <w:lang w:val="fr-FR"/>
        </w:rPr>
      </w:pPr>
    </w:p>
    <w:p w14:paraId="60FBF78C" w14:textId="34D4B659" w:rsidR="00C461C0" w:rsidRPr="003056BE" w:rsidRDefault="00C461C0" w:rsidP="00C461C0">
      <w:pPr>
        <w:rPr>
          <w:rFonts w:ascii="Times" w:eastAsia="Times New Roman" w:hAnsi="Times"/>
          <w:lang w:val="fr-FR" w:eastAsia="fr-FR"/>
        </w:rPr>
      </w:pPr>
      <w:r w:rsidRPr="003056BE">
        <w:rPr>
          <w:rFonts w:ascii="Times" w:eastAsia="Times New Roman" w:hAnsi="Times"/>
          <w:lang w:val="fr-FR" w:eastAsia="fr-FR"/>
        </w:rPr>
        <w:t>7. Il peut également y avoir, à l’intérieur des parcs publics urbains historiques, des vues, des points focaux et des points de vue qui font partie intégrante de leur conception et contribuent à leur identité et leur appréciation.</w:t>
      </w:r>
      <w:r w:rsidRPr="003056BE">
        <w:rPr>
          <w:rFonts w:ascii="Times" w:eastAsia="Times New Roman" w:hAnsi="Times"/>
          <w:lang w:val="fr-FR" w:eastAsia="fr-FR"/>
        </w:rPr>
        <w:br/>
      </w:r>
      <w:r w:rsidRPr="003056BE">
        <w:rPr>
          <w:rFonts w:ascii="Times" w:eastAsia="Times New Roman" w:hAnsi="Times"/>
          <w:lang w:val="fr-FR" w:eastAsia="fr-FR"/>
        </w:rPr>
        <w:br/>
        <w:t xml:space="preserve">8. Les parcs publics urbains historiques sont des </w:t>
      </w:r>
      <w:r w:rsidR="00C26765" w:rsidRPr="003056BE">
        <w:rPr>
          <w:rFonts w:ascii="Times" w:eastAsia="Times New Roman" w:hAnsi="Times"/>
          <w:lang w:val="fr-FR" w:eastAsia="fr-FR"/>
        </w:rPr>
        <w:t>lieux</w:t>
      </w:r>
      <w:r w:rsidRPr="003056BE">
        <w:rPr>
          <w:rFonts w:ascii="Times" w:eastAsia="Times New Roman" w:hAnsi="Times"/>
          <w:lang w:val="fr-FR" w:eastAsia="fr-FR"/>
        </w:rPr>
        <w:t xml:space="preserve"> avec des périmètres définis, mais leurs dimensions visuelles vont au-delà de leurs limites. Les panoramas lointains, les lignes de visibilité, les perspectives et les vues qu’ils offrent</w:t>
      </w:r>
      <w:r w:rsidR="00C26765" w:rsidRPr="003056BE">
        <w:rPr>
          <w:rFonts w:ascii="Times" w:eastAsia="Times New Roman" w:hAnsi="Times"/>
          <w:lang w:val="fr-FR" w:eastAsia="fr-FR"/>
        </w:rPr>
        <w:t xml:space="preserve"> s</w:t>
      </w:r>
      <w:r w:rsidRPr="003056BE">
        <w:rPr>
          <w:rFonts w:ascii="Times" w:eastAsia="Times New Roman" w:hAnsi="Times"/>
          <w:lang w:val="fr-FR" w:eastAsia="fr-FR"/>
        </w:rPr>
        <w:t xml:space="preserve">ont une partie </w:t>
      </w:r>
      <w:r w:rsidR="00C26765" w:rsidRPr="003056BE">
        <w:rPr>
          <w:rFonts w:ascii="Times" w:eastAsia="Times New Roman" w:hAnsi="Times"/>
          <w:lang w:val="fr-FR" w:eastAsia="fr-FR"/>
        </w:rPr>
        <w:t xml:space="preserve">intégrante des éléments </w:t>
      </w:r>
      <w:r w:rsidRPr="003056BE">
        <w:rPr>
          <w:rFonts w:ascii="Times" w:eastAsia="Times New Roman" w:hAnsi="Times"/>
          <w:lang w:val="fr-FR" w:eastAsia="fr-FR"/>
        </w:rPr>
        <w:t xml:space="preserve">patrimoniaux qui </w:t>
      </w:r>
      <w:r w:rsidR="00C26765" w:rsidRPr="003056BE">
        <w:rPr>
          <w:rFonts w:ascii="Times" w:eastAsia="Times New Roman" w:hAnsi="Times"/>
          <w:lang w:val="fr-FR" w:eastAsia="fr-FR"/>
        </w:rPr>
        <w:t xml:space="preserve">en </w:t>
      </w:r>
      <w:r w:rsidRPr="003056BE">
        <w:rPr>
          <w:rFonts w:ascii="Times" w:eastAsia="Times New Roman" w:hAnsi="Times"/>
          <w:lang w:val="fr-FR" w:eastAsia="fr-FR"/>
        </w:rPr>
        <w:t xml:space="preserve">définissent le caractère. Les </w:t>
      </w:r>
      <w:r w:rsidR="00C26765" w:rsidRPr="003056BE">
        <w:rPr>
          <w:rFonts w:ascii="Times" w:eastAsia="Times New Roman" w:hAnsi="Times"/>
          <w:lang w:val="fr-FR" w:eastAsia="fr-FR"/>
        </w:rPr>
        <w:t>perspectives et les vues</w:t>
      </w:r>
      <w:r w:rsidRPr="003056BE">
        <w:rPr>
          <w:rFonts w:ascii="Times" w:eastAsia="Times New Roman" w:hAnsi="Times"/>
          <w:lang w:val="fr-FR" w:eastAsia="fr-FR"/>
        </w:rPr>
        <w:t xml:space="preserve"> peuvent même être la raison pour laquelle les parcs ont vu le jour en premier lieu et </w:t>
      </w:r>
      <w:r w:rsidR="005A2576">
        <w:rPr>
          <w:rFonts w:ascii="Times" w:eastAsia="Times New Roman" w:hAnsi="Times"/>
          <w:lang w:val="fr-FR" w:eastAsia="fr-FR"/>
        </w:rPr>
        <w:t>pour laquelle</w:t>
      </w:r>
      <w:r w:rsidR="005A2576" w:rsidRPr="003056BE">
        <w:rPr>
          <w:rFonts w:ascii="Times" w:eastAsia="Times New Roman" w:hAnsi="Times"/>
          <w:lang w:val="fr-FR" w:eastAsia="fr-FR"/>
        </w:rPr>
        <w:t xml:space="preserve"> </w:t>
      </w:r>
      <w:r w:rsidRPr="003056BE">
        <w:rPr>
          <w:rFonts w:ascii="Times" w:eastAsia="Times New Roman" w:hAnsi="Times"/>
          <w:lang w:val="fr-FR" w:eastAsia="fr-FR"/>
        </w:rPr>
        <w:t>ils on</w:t>
      </w:r>
      <w:r w:rsidR="00C26765" w:rsidRPr="003056BE">
        <w:rPr>
          <w:rFonts w:ascii="Times" w:eastAsia="Times New Roman" w:hAnsi="Times"/>
          <w:lang w:val="fr-FR" w:eastAsia="fr-FR"/>
        </w:rPr>
        <w:t>t été visités et appréciés par des générations</w:t>
      </w:r>
      <w:r w:rsidRPr="003056BE">
        <w:rPr>
          <w:rFonts w:ascii="Times" w:eastAsia="Times New Roman" w:hAnsi="Times"/>
          <w:lang w:val="fr-FR" w:eastAsia="fr-FR"/>
        </w:rPr>
        <w:t xml:space="preserve">. </w:t>
      </w:r>
      <w:r w:rsidR="00C26765" w:rsidRPr="003056BE">
        <w:rPr>
          <w:rFonts w:ascii="Times" w:eastAsia="Times New Roman" w:hAnsi="Times"/>
          <w:lang w:val="fr-FR" w:eastAsia="fr-FR"/>
        </w:rPr>
        <w:t>Les v</w:t>
      </w:r>
      <w:r w:rsidRPr="003056BE">
        <w:rPr>
          <w:rFonts w:ascii="Times" w:eastAsia="Times New Roman" w:hAnsi="Times"/>
          <w:lang w:val="fr-FR" w:eastAsia="fr-FR"/>
        </w:rPr>
        <w:t>ues de</w:t>
      </w:r>
      <w:r w:rsidR="00C26765" w:rsidRPr="003056BE">
        <w:rPr>
          <w:rFonts w:ascii="Times" w:eastAsia="Times New Roman" w:hAnsi="Times"/>
          <w:lang w:val="fr-FR" w:eastAsia="fr-FR"/>
        </w:rPr>
        <w:t>s</w:t>
      </w:r>
      <w:r w:rsidRPr="003056BE">
        <w:rPr>
          <w:rFonts w:ascii="Times" w:eastAsia="Times New Roman" w:hAnsi="Times"/>
          <w:lang w:val="fr-FR" w:eastAsia="fr-FR"/>
        </w:rPr>
        <w:t xml:space="preserve"> parcs publics urbains historiques sont souvent des éléments importants de</w:t>
      </w:r>
      <w:r w:rsidR="00C26765" w:rsidRPr="003056BE">
        <w:rPr>
          <w:rFonts w:ascii="Times" w:eastAsia="Times New Roman" w:hAnsi="Times"/>
          <w:lang w:val="fr-FR" w:eastAsia="fr-FR"/>
        </w:rPr>
        <w:t xml:space="preserve"> l’identité </w:t>
      </w:r>
      <w:r w:rsidR="00C26765" w:rsidRPr="00A242B6">
        <w:rPr>
          <w:rFonts w:ascii="Times" w:eastAsia="Times New Roman" w:hAnsi="Times"/>
          <w:lang w:val="fr-FR" w:eastAsia="fr-FR"/>
        </w:rPr>
        <w:t>de rues,</w:t>
      </w:r>
      <w:r w:rsidRPr="00A242B6">
        <w:rPr>
          <w:rFonts w:ascii="Times" w:eastAsia="Times New Roman" w:hAnsi="Times"/>
          <w:lang w:val="fr-FR" w:eastAsia="fr-FR"/>
        </w:rPr>
        <w:t xml:space="preserve"> </w:t>
      </w:r>
      <w:proofErr w:type="spellStart"/>
      <w:r w:rsidR="00C26765" w:rsidRPr="00A242B6">
        <w:rPr>
          <w:rFonts w:ascii="Times" w:eastAsia="Times New Roman" w:hAnsi="Times"/>
          <w:lang w:val="fr-FR" w:eastAsia="fr-FR"/>
        </w:rPr>
        <w:t>centre</w:t>
      </w:r>
      <w:r w:rsidR="00A242B6" w:rsidRPr="00A242B6">
        <w:rPr>
          <w:rFonts w:ascii="Times" w:eastAsia="Times New Roman" w:hAnsi="Times"/>
          <w:lang w:val="fr-FR" w:eastAsia="fr-FR"/>
        </w:rPr>
        <w:t>s</w:t>
      </w:r>
      <w:r w:rsidR="00C26765" w:rsidRPr="00A242B6">
        <w:rPr>
          <w:rFonts w:ascii="Times" w:eastAsia="Times New Roman" w:hAnsi="Times"/>
          <w:lang w:val="fr-FR" w:eastAsia="fr-FR"/>
        </w:rPr>
        <w:t>-villes</w:t>
      </w:r>
      <w:proofErr w:type="spellEnd"/>
      <w:r w:rsidR="00C26765" w:rsidRPr="00A242B6">
        <w:rPr>
          <w:rFonts w:ascii="Times" w:eastAsia="Times New Roman" w:hAnsi="Times"/>
          <w:lang w:val="fr-FR" w:eastAsia="fr-FR"/>
        </w:rPr>
        <w:t xml:space="preserve"> ou villes</w:t>
      </w:r>
      <w:r w:rsidRPr="00A242B6">
        <w:rPr>
          <w:rFonts w:ascii="Times" w:eastAsia="Times New Roman" w:hAnsi="Times"/>
          <w:lang w:val="fr-FR" w:eastAsia="fr-FR"/>
        </w:rPr>
        <w:t xml:space="preserve"> </w:t>
      </w:r>
      <w:r w:rsidR="00A242B6">
        <w:rPr>
          <w:rFonts w:ascii="Times" w:eastAsia="Times New Roman" w:hAnsi="Times"/>
          <w:lang w:val="fr-FR" w:eastAsia="fr-FR"/>
        </w:rPr>
        <w:t>historiques.</w:t>
      </w:r>
      <w:r w:rsidRPr="003056BE">
        <w:rPr>
          <w:rFonts w:ascii="Times" w:eastAsia="Times New Roman" w:hAnsi="Times"/>
          <w:lang w:val="fr-FR" w:eastAsia="fr-FR"/>
        </w:rPr>
        <w:br/>
      </w:r>
      <w:r w:rsidR="00C26765" w:rsidRPr="003056BE">
        <w:rPr>
          <w:rFonts w:ascii="Times" w:eastAsia="Times New Roman" w:hAnsi="Times"/>
          <w:lang w:val="fr-FR" w:eastAsia="fr-FR"/>
        </w:rPr>
        <w:t>On attribue souvent aux p</w:t>
      </w:r>
      <w:r w:rsidRPr="003056BE">
        <w:rPr>
          <w:rFonts w:ascii="Times" w:eastAsia="Times New Roman" w:hAnsi="Times"/>
          <w:lang w:val="fr-FR" w:eastAsia="fr-FR"/>
        </w:rPr>
        <w:t xml:space="preserve">arcs publics urbains historiques </w:t>
      </w:r>
      <w:r w:rsidR="00C26765" w:rsidRPr="003056BE">
        <w:rPr>
          <w:rFonts w:ascii="Times" w:eastAsia="Times New Roman" w:hAnsi="Times"/>
          <w:lang w:val="fr-FR" w:eastAsia="fr-FR"/>
        </w:rPr>
        <w:t>différentes</w:t>
      </w:r>
      <w:r w:rsidRPr="003056BE">
        <w:rPr>
          <w:rFonts w:ascii="Times" w:eastAsia="Times New Roman" w:hAnsi="Times"/>
          <w:lang w:val="fr-FR" w:eastAsia="fr-FR"/>
        </w:rPr>
        <w:t xml:space="preserve"> </w:t>
      </w:r>
      <w:r w:rsidR="00C26765" w:rsidRPr="003056BE">
        <w:rPr>
          <w:rFonts w:ascii="Times" w:eastAsia="Times New Roman" w:hAnsi="Times"/>
          <w:lang w:val="fr-FR" w:eastAsia="fr-FR"/>
        </w:rPr>
        <w:t>valeurs</w:t>
      </w:r>
      <w:r w:rsidRPr="003056BE">
        <w:rPr>
          <w:rFonts w:ascii="Times" w:eastAsia="Times New Roman" w:hAnsi="Times"/>
          <w:lang w:val="fr-FR" w:eastAsia="fr-FR"/>
        </w:rPr>
        <w:t xml:space="preserve">, y compris les valeurs sociales </w:t>
      </w:r>
      <w:r w:rsidR="00C26765" w:rsidRPr="003056BE">
        <w:rPr>
          <w:rFonts w:ascii="Times" w:eastAsia="Times New Roman" w:hAnsi="Times"/>
          <w:lang w:val="fr-FR" w:eastAsia="fr-FR"/>
        </w:rPr>
        <w:t>aux yeux d</w:t>
      </w:r>
      <w:r w:rsidRPr="003056BE">
        <w:rPr>
          <w:rFonts w:ascii="Times" w:eastAsia="Times New Roman" w:hAnsi="Times"/>
          <w:lang w:val="fr-FR" w:eastAsia="fr-FR"/>
        </w:rPr>
        <w:t>es com</w:t>
      </w:r>
      <w:r w:rsidR="00C26765" w:rsidRPr="003056BE">
        <w:rPr>
          <w:rFonts w:ascii="Times" w:eastAsia="Times New Roman" w:hAnsi="Times"/>
          <w:lang w:val="fr-FR" w:eastAsia="fr-FR"/>
        </w:rPr>
        <w:t>munautés locales ou élargies, d</w:t>
      </w:r>
      <w:r w:rsidRPr="003056BE">
        <w:rPr>
          <w:rFonts w:ascii="Times" w:eastAsia="Times New Roman" w:hAnsi="Times"/>
          <w:lang w:val="fr-FR" w:eastAsia="fr-FR"/>
        </w:rPr>
        <w:t xml:space="preserve">es valeurs esthétiques </w:t>
      </w:r>
      <w:r w:rsidR="00C26765" w:rsidRPr="003056BE">
        <w:rPr>
          <w:rFonts w:ascii="Times" w:eastAsia="Times New Roman" w:hAnsi="Times"/>
          <w:lang w:val="fr-FR" w:eastAsia="fr-FR"/>
        </w:rPr>
        <w:t>pour leur</w:t>
      </w:r>
      <w:r w:rsidRPr="003056BE">
        <w:rPr>
          <w:rFonts w:ascii="Times" w:eastAsia="Times New Roman" w:hAnsi="Times"/>
          <w:lang w:val="fr-FR" w:eastAsia="fr-FR"/>
        </w:rPr>
        <w:t xml:space="preserve"> conception ou </w:t>
      </w:r>
      <w:r w:rsidR="00C26765" w:rsidRPr="003056BE">
        <w:rPr>
          <w:rFonts w:ascii="Times" w:eastAsia="Times New Roman" w:hAnsi="Times"/>
          <w:lang w:val="fr-FR" w:eastAsia="fr-FR"/>
        </w:rPr>
        <w:t>leur</w:t>
      </w:r>
      <w:r w:rsidRPr="003056BE">
        <w:rPr>
          <w:rFonts w:ascii="Times" w:eastAsia="Times New Roman" w:hAnsi="Times"/>
          <w:lang w:val="fr-FR" w:eastAsia="fr-FR"/>
        </w:rPr>
        <w:t xml:space="preserve"> caractère</w:t>
      </w:r>
      <w:r w:rsidR="00C26765" w:rsidRPr="003056BE">
        <w:rPr>
          <w:rFonts w:ascii="Times" w:eastAsia="Times New Roman" w:hAnsi="Times"/>
          <w:lang w:val="fr-FR" w:eastAsia="fr-FR"/>
        </w:rPr>
        <w:t xml:space="preserve"> propre</w:t>
      </w:r>
      <w:r w:rsidRPr="003056BE">
        <w:rPr>
          <w:rFonts w:ascii="Times" w:eastAsia="Times New Roman" w:hAnsi="Times"/>
          <w:lang w:val="fr-FR" w:eastAsia="fr-FR"/>
        </w:rPr>
        <w:t xml:space="preserve">, des significations culturelles </w:t>
      </w:r>
      <w:r w:rsidR="00C26765" w:rsidRPr="003056BE">
        <w:rPr>
          <w:rFonts w:ascii="Times" w:eastAsia="Times New Roman" w:hAnsi="Times"/>
          <w:lang w:val="fr-FR" w:eastAsia="fr-FR"/>
        </w:rPr>
        <w:t xml:space="preserve">– </w:t>
      </w:r>
      <w:r w:rsidRPr="003056BE">
        <w:rPr>
          <w:rFonts w:ascii="Times" w:eastAsia="Times New Roman" w:hAnsi="Times"/>
          <w:lang w:val="fr-FR" w:eastAsia="fr-FR"/>
        </w:rPr>
        <w:t>endroits où</w:t>
      </w:r>
      <w:r w:rsidR="00C26765" w:rsidRPr="003056BE">
        <w:rPr>
          <w:rFonts w:ascii="Times" w:eastAsia="Times New Roman" w:hAnsi="Times"/>
          <w:lang w:val="fr-FR" w:eastAsia="fr-FR"/>
        </w:rPr>
        <w:t xml:space="preserve"> ont eu lieu des </w:t>
      </w:r>
      <w:r w:rsidRPr="003056BE">
        <w:rPr>
          <w:rFonts w:ascii="Times" w:eastAsia="Times New Roman" w:hAnsi="Times"/>
          <w:lang w:val="fr-FR" w:eastAsia="fr-FR"/>
        </w:rPr>
        <w:t>protestation</w:t>
      </w:r>
      <w:r w:rsidR="00C26765" w:rsidRPr="003056BE">
        <w:rPr>
          <w:rFonts w:ascii="Times" w:eastAsia="Times New Roman" w:hAnsi="Times"/>
          <w:lang w:val="fr-FR" w:eastAsia="fr-FR"/>
        </w:rPr>
        <w:t>s</w:t>
      </w:r>
      <w:r w:rsidRPr="003056BE">
        <w:rPr>
          <w:rFonts w:ascii="Times" w:eastAsia="Times New Roman" w:hAnsi="Times"/>
          <w:lang w:val="fr-FR" w:eastAsia="fr-FR"/>
        </w:rPr>
        <w:t xml:space="preserve"> publique</w:t>
      </w:r>
      <w:r w:rsidR="00C26765" w:rsidRPr="003056BE">
        <w:rPr>
          <w:rFonts w:ascii="Times" w:eastAsia="Times New Roman" w:hAnsi="Times"/>
          <w:lang w:val="fr-FR" w:eastAsia="fr-FR"/>
        </w:rPr>
        <w:t>s</w:t>
      </w:r>
      <w:r w:rsidRPr="003056BE">
        <w:rPr>
          <w:rFonts w:ascii="Times" w:eastAsia="Times New Roman" w:hAnsi="Times"/>
          <w:lang w:val="fr-FR" w:eastAsia="fr-FR"/>
        </w:rPr>
        <w:t xml:space="preserve"> ou </w:t>
      </w:r>
      <w:r w:rsidR="00C26765" w:rsidRPr="003056BE">
        <w:rPr>
          <w:rFonts w:ascii="Times" w:eastAsia="Times New Roman" w:hAnsi="Times"/>
          <w:lang w:val="fr-FR" w:eastAsia="fr-FR"/>
        </w:rPr>
        <w:t xml:space="preserve">de </w:t>
      </w:r>
      <w:r w:rsidRPr="003056BE">
        <w:rPr>
          <w:rFonts w:ascii="Times" w:eastAsia="Times New Roman" w:hAnsi="Times"/>
          <w:lang w:val="fr-FR" w:eastAsia="fr-FR"/>
        </w:rPr>
        <w:t xml:space="preserve">grands rassemblements </w:t>
      </w:r>
      <w:r w:rsidR="000C555B" w:rsidRPr="003056BE">
        <w:rPr>
          <w:rFonts w:ascii="Times" w:eastAsia="Times New Roman" w:hAnsi="Times"/>
          <w:lang w:val="fr-FR" w:eastAsia="fr-FR"/>
        </w:rPr>
        <w:t>ou cérémonies et commémorations.</w:t>
      </w:r>
      <w:r w:rsidRPr="003056BE">
        <w:rPr>
          <w:rFonts w:ascii="Times" w:eastAsia="Times New Roman" w:hAnsi="Times"/>
          <w:lang w:val="fr-FR" w:eastAsia="fr-FR"/>
        </w:rPr>
        <w:t xml:space="preserve"> </w:t>
      </w:r>
      <w:r w:rsidR="000C555B" w:rsidRPr="003056BE">
        <w:rPr>
          <w:rFonts w:ascii="Times" w:eastAsia="Times New Roman" w:hAnsi="Times"/>
          <w:lang w:val="fr-FR" w:eastAsia="fr-FR"/>
        </w:rPr>
        <w:t>En</w:t>
      </w:r>
      <w:r w:rsidRPr="003056BE">
        <w:rPr>
          <w:rFonts w:ascii="Times" w:eastAsia="Times New Roman" w:hAnsi="Times"/>
          <w:lang w:val="fr-FR" w:eastAsia="fr-FR"/>
        </w:rPr>
        <w:t xml:space="preserve"> raison de l</w:t>
      </w:r>
      <w:r w:rsidR="000C555B" w:rsidRPr="003056BE">
        <w:rPr>
          <w:rFonts w:ascii="Times" w:eastAsia="Times New Roman" w:hAnsi="Times"/>
          <w:lang w:val="fr-FR" w:eastAsia="fr-FR"/>
        </w:rPr>
        <w:t xml:space="preserve">eur importance pour les communautés, ces valeurs, </w:t>
      </w:r>
      <w:r w:rsidRPr="003056BE">
        <w:rPr>
          <w:rFonts w:ascii="Times" w:eastAsia="Times New Roman" w:hAnsi="Times"/>
          <w:lang w:val="fr-FR" w:eastAsia="fr-FR"/>
        </w:rPr>
        <w:t>significations et fonctions doi</w:t>
      </w:r>
      <w:r w:rsidR="000C555B" w:rsidRPr="003056BE">
        <w:rPr>
          <w:rFonts w:ascii="Times" w:eastAsia="Times New Roman" w:hAnsi="Times"/>
          <w:lang w:val="fr-FR" w:eastAsia="fr-FR"/>
        </w:rPr>
        <w:t>vent être expliquées,</w:t>
      </w:r>
      <w:r w:rsidRPr="003056BE">
        <w:rPr>
          <w:rFonts w:ascii="Times" w:eastAsia="Times New Roman" w:hAnsi="Times"/>
          <w:lang w:val="fr-FR" w:eastAsia="fr-FR"/>
        </w:rPr>
        <w:t xml:space="preserve"> célébrée</w:t>
      </w:r>
      <w:r w:rsidR="000C555B" w:rsidRPr="003056BE">
        <w:rPr>
          <w:rFonts w:ascii="Times" w:eastAsia="Times New Roman" w:hAnsi="Times"/>
          <w:lang w:val="fr-FR" w:eastAsia="fr-FR"/>
        </w:rPr>
        <w:t>s</w:t>
      </w:r>
      <w:r w:rsidRPr="003056BE">
        <w:rPr>
          <w:rFonts w:ascii="Times" w:eastAsia="Times New Roman" w:hAnsi="Times"/>
          <w:lang w:val="fr-FR" w:eastAsia="fr-FR"/>
        </w:rPr>
        <w:t xml:space="preserve"> et préservée</w:t>
      </w:r>
      <w:r w:rsidR="000C555B" w:rsidRPr="003056BE">
        <w:rPr>
          <w:rFonts w:ascii="Times" w:eastAsia="Times New Roman" w:hAnsi="Times"/>
          <w:lang w:val="fr-FR" w:eastAsia="fr-FR"/>
        </w:rPr>
        <w:t>s</w:t>
      </w:r>
      <w:r w:rsidRPr="003056BE">
        <w:rPr>
          <w:rFonts w:ascii="Times" w:eastAsia="Times New Roman" w:hAnsi="Times"/>
          <w:lang w:val="fr-FR" w:eastAsia="fr-FR"/>
        </w:rPr>
        <w:t xml:space="preserve">. </w:t>
      </w:r>
      <w:r w:rsidR="000C555B" w:rsidRPr="003056BE">
        <w:rPr>
          <w:rFonts w:ascii="Times" w:eastAsia="Times New Roman" w:hAnsi="Times"/>
          <w:lang w:val="fr-FR" w:eastAsia="fr-FR"/>
        </w:rPr>
        <w:t xml:space="preserve">Elles constituent souvent la raison centrale </w:t>
      </w:r>
      <w:r w:rsidRPr="003056BE">
        <w:rPr>
          <w:rFonts w:ascii="Times" w:eastAsia="Times New Roman" w:hAnsi="Times"/>
          <w:lang w:val="fr-FR" w:eastAsia="fr-FR"/>
        </w:rPr>
        <w:t xml:space="preserve">pour laquelle les parcs </w:t>
      </w:r>
      <w:r w:rsidR="000C555B" w:rsidRPr="003056BE">
        <w:rPr>
          <w:rFonts w:ascii="Times" w:eastAsia="Times New Roman" w:hAnsi="Times"/>
          <w:lang w:val="fr-FR" w:eastAsia="fr-FR"/>
        </w:rPr>
        <w:t>publics continuent à avoir de l'importance pour les gens</w:t>
      </w:r>
      <w:r w:rsidRPr="003056BE">
        <w:rPr>
          <w:rFonts w:ascii="Times" w:eastAsia="Times New Roman" w:hAnsi="Times"/>
          <w:lang w:val="fr-FR" w:eastAsia="fr-FR"/>
        </w:rPr>
        <w:t>.</w:t>
      </w:r>
    </w:p>
    <w:p w14:paraId="3D54A248" w14:textId="77777777" w:rsidR="00EF6C6F" w:rsidRPr="003056BE" w:rsidRDefault="00EF6C6F" w:rsidP="000C555B">
      <w:pPr>
        <w:pStyle w:val="Heading4"/>
        <w:rPr>
          <w:b w:val="0"/>
          <w:bCs w:val="0"/>
          <w:lang w:val="fr-FR"/>
        </w:rPr>
      </w:pPr>
    </w:p>
    <w:p w14:paraId="72E277A0" w14:textId="26DE16BC" w:rsidR="005021E2" w:rsidRPr="003056BE" w:rsidRDefault="000C555B" w:rsidP="005021E2">
      <w:pPr>
        <w:rPr>
          <w:lang w:val="fr-FR"/>
        </w:rPr>
      </w:pPr>
      <w:r w:rsidRPr="003056BE">
        <w:rPr>
          <w:rFonts w:eastAsia="Times New Roman"/>
          <w:lang w:val="fr-FR"/>
        </w:rPr>
        <w:t>9</w:t>
      </w:r>
      <w:r w:rsidR="005021E2" w:rsidRPr="003056BE">
        <w:rPr>
          <w:rFonts w:eastAsia="Times New Roman"/>
          <w:lang w:val="fr-FR"/>
        </w:rPr>
        <w:t>.</w:t>
      </w:r>
      <w:r w:rsidRPr="003056BE">
        <w:rPr>
          <w:rFonts w:eastAsia="Times New Roman"/>
          <w:lang w:val="fr-FR"/>
        </w:rPr>
        <w:t xml:space="preserve"> Les panoramas historiques, vues et points de vue doivent être préservés : ni de nouvelles plantations, ni l’installation ou la réinstallation d'éléments à l’extérieur des parcs, que ce soient du bâti, des œuvres d'art, des installations hydrauliques ou des éléments commémoratifs, n</w:t>
      </w:r>
      <w:r w:rsidR="00904E36" w:rsidRPr="003056BE">
        <w:rPr>
          <w:rFonts w:eastAsia="Times New Roman"/>
          <w:lang w:val="fr-FR"/>
        </w:rPr>
        <w:t>e doivent interférer avec eux. Il ne faut pas ériger dans des vues principales</w:t>
      </w:r>
      <w:r w:rsidRPr="003056BE">
        <w:rPr>
          <w:rFonts w:eastAsia="Times New Roman"/>
          <w:lang w:val="fr-FR"/>
        </w:rPr>
        <w:t xml:space="preserve"> </w:t>
      </w:r>
      <w:r w:rsidR="00904E36" w:rsidRPr="003056BE">
        <w:rPr>
          <w:rFonts w:eastAsia="Times New Roman"/>
          <w:lang w:val="fr-FR"/>
        </w:rPr>
        <w:t xml:space="preserve">des </w:t>
      </w:r>
      <w:r w:rsidRPr="003056BE">
        <w:rPr>
          <w:rFonts w:eastAsia="Times New Roman"/>
          <w:lang w:val="fr-FR"/>
        </w:rPr>
        <w:t xml:space="preserve">infrastructures telles que les abribus, les panneaux </w:t>
      </w:r>
      <w:r w:rsidR="00904E36" w:rsidRPr="003056BE">
        <w:rPr>
          <w:rFonts w:eastAsia="Times New Roman"/>
          <w:lang w:val="fr-FR"/>
        </w:rPr>
        <w:t>routiers</w:t>
      </w:r>
      <w:r w:rsidRPr="003056BE">
        <w:rPr>
          <w:rFonts w:eastAsia="Times New Roman"/>
          <w:lang w:val="fr-FR"/>
        </w:rPr>
        <w:t xml:space="preserve">, des </w:t>
      </w:r>
      <w:r w:rsidR="00904E36" w:rsidRPr="003056BE">
        <w:rPr>
          <w:rFonts w:eastAsia="Times New Roman"/>
          <w:lang w:val="fr-FR"/>
        </w:rPr>
        <w:t>poteaux et boitiers des services utilitaires</w:t>
      </w:r>
      <w:r w:rsidRPr="003056BE">
        <w:rPr>
          <w:rFonts w:eastAsia="Times New Roman"/>
          <w:lang w:val="fr-FR"/>
        </w:rPr>
        <w:t xml:space="preserve">, </w:t>
      </w:r>
      <w:r w:rsidR="00904E36" w:rsidRPr="003056BE">
        <w:rPr>
          <w:rFonts w:eastAsia="Times New Roman"/>
          <w:lang w:val="fr-FR"/>
        </w:rPr>
        <w:t>ni</w:t>
      </w:r>
      <w:r w:rsidRPr="003056BE">
        <w:rPr>
          <w:rFonts w:eastAsia="Times New Roman"/>
          <w:lang w:val="fr-FR"/>
        </w:rPr>
        <w:t xml:space="preserve"> autres installations urbaines telles que les panneaux d'affichage qui pourraient obstruer ou nuire </w:t>
      </w:r>
      <w:r w:rsidR="00904E36" w:rsidRPr="003056BE">
        <w:rPr>
          <w:rFonts w:eastAsia="Times New Roman"/>
          <w:lang w:val="fr-FR"/>
        </w:rPr>
        <w:t xml:space="preserve">aux panoramas </w:t>
      </w:r>
      <w:r w:rsidR="00904E36" w:rsidRPr="003056BE">
        <w:rPr>
          <w:rFonts w:ascii="Times" w:eastAsia="Times New Roman" w:hAnsi="Times"/>
          <w:lang w:val="fr-FR" w:eastAsia="fr-FR"/>
        </w:rPr>
        <w:t>constituant le caractère patrimonial ou au particularités patrimoniales</w:t>
      </w:r>
      <w:r w:rsidR="00904E36" w:rsidRPr="003056BE">
        <w:rPr>
          <w:rFonts w:eastAsia="Times New Roman"/>
          <w:lang w:val="fr-FR"/>
        </w:rPr>
        <w:t>. L</w:t>
      </w:r>
      <w:r w:rsidRPr="003056BE">
        <w:rPr>
          <w:rFonts w:eastAsia="Times New Roman"/>
          <w:lang w:val="fr-FR"/>
        </w:rPr>
        <w:t>es panneaux d'interprétation devraient être placés là où ils so</w:t>
      </w:r>
      <w:r w:rsidR="00904E36" w:rsidRPr="003056BE">
        <w:rPr>
          <w:rFonts w:eastAsia="Times New Roman"/>
          <w:lang w:val="fr-FR"/>
        </w:rPr>
        <w:t>nt visibles pour les visiteurs</w:t>
      </w:r>
      <w:r w:rsidRPr="003056BE">
        <w:rPr>
          <w:rFonts w:eastAsia="Times New Roman"/>
          <w:lang w:val="fr-FR"/>
        </w:rPr>
        <w:t xml:space="preserve"> mais ne dominent pas </w:t>
      </w:r>
      <w:r w:rsidR="00904E36" w:rsidRPr="003056BE">
        <w:rPr>
          <w:rFonts w:eastAsia="Times New Roman"/>
          <w:lang w:val="fr-FR"/>
        </w:rPr>
        <w:t xml:space="preserve">les vues et autres éléments </w:t>
      </w:r>
      <w:r w:rsidR="00365355">
        <w:rPr>
          <w:rFonts w:eastAsia="Times New Roman"/>
          <w:lang w:val="fr-FR"/>
        </w:rPr>
        <w:t>participant à</w:t>
      </w:r>
      <w:r w:rsidR="00365355" w:rsidRPr="003056BE">
        <w:rPr>
          <w:rFonts w:eastAsia="Times New Roman"/>
          <w:lang w:val="fr-FR"/>
        </w:rPr>
        <w:t xml:space="preserve"> </w:t>
      </w:r>
      <w:r w:rsidR="00904E36" w:rsidRPr="003056BE">
        <w:rPr>
          <w:rFonts w:eastAsia="Times New Roman"/>
          <w:lang w:val="fr-FR"/>
        </w:rPr>
        <w:t>une expérience du</w:t>
      </w:r>
      <w:r w:rsidRPr="003056BE">
        <w:rPr>
          <w:rFonts w:eastAsia="Times New Roman"/>
          <w:lang w:val="fr-FR"/>
        </w:rPr>
        <w:t xml:space="preserve"> </w:t>
      </w:r>
      <w:r w:rsidR="00904E36" w:rsidRPr="003056BE">
        <w:rPr>
          <w:rFonts w:eastAsia="Times New Roman"/>
          <w:lang w:val="fr-FR"/>
        </w:rPr>
        <w:t>parc.</w:t>
      </w:r>
      <w:r w:rsidR="005021E2" w:rsidRPr="003056BE">
        <w:rPr>
          <w:rFonts w:eastAsia="Times New Roman"/>
          <w:lang w:val="fr-FR"/>
        </w:rPr>
        <w:t xml:space="preserve"> Les</w:t>
      </w:r>
      <w:r w:rsidRPr="003056BE">
        <w:rPr>
          <w:rFonts w:eastAsia="Times New Roman"/>
          <w:lang w:val="fr-FR"/>
        </w:rPr>
        <w:t xml:space="preserve"> </w:t>
      </w:r>
      <w:r w:rsidR="005021E2" w:rsidRPr="003056BE">
        <w:rPr>
          <w:rFonts w:eastAsia="Times New Roman"/>
          <w:lang w:val="fr-FR"/>
        </w:rPr>
        <w:t>p</w:t>
      </w:r>
      <w:r w:rsidRPr="003056BE">
        <w:rPr>
          <w:rFonts w:eastAsia="Times New Roman"/>
          <w:lang w:val="fr-FR"/>
        </w:rPr>
        <w:t>arcs et leurs environs immédiats - qui leur servent de zones tampons - doiven</w:t>
      </w:r>
      <w:r w:rsidR="005021E2" w:rsidRPr="003056BE">
        <w:rPr>
          <w:rFonts w:eastAsia="Times New Roman"/>
          <w:lang w:val="fr-FR"/>
        </w:rPr>
        <w:t>t être exempts de distributeurs</w:t>
      </w:r>
      <w:r w:rsidRPr="003056BE">
        <w:rPr>
          <w:rFonts w:eastAsia="Times New Roman"/>
          <w:lang w:val="fr-FR"/>
        </w:rPr>
        <w:t>, transformateurs et autres structu</w:t>
      </w:r>
      <w:r w:rsidR="005021E2" w:rsidRPr="003056BE">
        <w:rPr>
          <w:rFonts w:eastAsia="Times New Roman"/>
          <w:lang w:val="fr-FR"/>
        </w:rPr>
        <w:t>res qui nuirait à leur ambiance</w:t>
      </w:r>
      <w:r w:rsidR="00701941">
        <w:rPr>
          <w:rFonts w:eastAsia="Times New Roman"/>
          <w:lang w:val="fr-FR"/>
        </w:rPr>
        <w:t>.</w:t>
      </w:r>
      <w:r w:rsidR="00701941">
        <w:rPr>
          <w:rFonts w:eastAsia="Times New Roman"/>
          <w:lang w:val="fr-FR"/>
        </w:rPr>
        <w:br/>
      </w:r>
      <w:r w:rsidR="00701941">
        <w:rPr>
          <w:rFonts w:eastAsia="Times New Roman"/>
          <w:lang w:val="fr-FR"/>
        </w:rPr>
        <w:br/>
        <w:t>10</w:t>
      </w:r>
      <w:r w:rsidRPr="003056BE">
        <w:rPr>
          <w:rFonts w:eastAsia="Times New Roman"/>
          <w:lang w:val="fr-FR"/>
        </w:rPr>
        <w:t xml:space="preserve">. La végétation des parcs publics urbains historiques doit </w:t>
      </w:r>
      <w:r w:rsidR="005021E2" w:rsidRPr="003056BE">
        <w:rPr>
          <w:rFonts w:eastAsia="Times New Roman"/>
          <w:lang w:val="fr-FR"/>
        </w:rPr>
        <w:t>pouvoir être vue</w:t>
      </w:r>
      <w:r w:rsidRPr="003056BE">
        <w:rPr>
          <w:rFonts w:eastAsia="Times New Roman"/>
          <w:lang w:val="fr-FR"/>
        </w:rPr>
        <w:t xml:space="preserve"> librement par les gens des </w:t>
      </w:r>
      <w:r w:rsidR="005021E2" w:rsidRPr="003056BE">
        <w:rPr>
          <w:rFonts w:eastAsia="Times New Roman"/>
          <w:lang w:val="fr-FR"/>
        </w:rPr>
        <w:t>zones</w:t>
      </w:r>
      <w:r w:rsidRPr="003056BE">
        <w:rPr>
          <w:rFonts w:eastAsia="Times New Roman"/>
          <w:lang w:val="fr-FR"/>
        </w:rPr>
        <w:t xml:space="preserve"> </w:t>
      </w:r>
      <w:r w:rsidR="005021E2" w:rsidRPr="003056BE">
        <w:rPr>
          <w:rFonts w:eastAsia="Times New Roman"/>
          <w:lang w:val="fr-FR"/>
        </w:rPr>
        <w:t>avoisinantes</w:t>
      </w:r>
      <w:r w:rsidRPr="003056BE">
        <w:rPr>
          <w:rFonts w:eastAsia="Times New Roman"/>
          <w:lang w:val="fr-FR"/>
        </w:rPr>
        <w:t>. Ainsi, les vues vers les parcs ne doivent pas être bloqué</w:t>
      </w:r>
      <w:r w:rsidR="005021E2" w:rsidRPr="003056BE">
        <w:rPr>
          <w:rFonts w:eastAsia="Times New Roman"/>
          <w:lang w:val="fr-FR"/>
        </w:rPr>
        <w:t>e</w:t>
      </w:r>
      <w:r w:rsidRPr="003056BE">
        <w:rPr>
          <w:rFonts w:eastAsia="Times New Roman"/>
          <w:lang w:val="fr-FR"/>
        </w:rPr>
        <w:t>s ou diminué</w:t>
      </w:r>
      <w:r w:rsidR="005021E2" w:rsidRPr="003056BE">
        <w:rPr>
          <w:rFonts w:eastAsia="Times New Roman"/>
          <w:lang w:val="fr-FR"/>
        </w:rPr>
        <w:t>e</w:t>
      </w:r>
      <w:r w:rsidRPr="003056BE">
        <w:rPr>
          <w:rFonts w:eastAsia="Times New Roman"/>
          <w:lang w:val="fr-FR"/>
        </w:rPr>
        <w:t xml:space="preserve">s par des éléments </w:t>
      </w:r>
      <w:r w:rsidR="005021E2" w:rsidRPr="003056BE">
        <w:rPr>
          <w:rFonts w:eastAsia="Times New Roman"/>
          <w:lang w:val="fr-FR"/>
        </w:rPr>
        <w:t>comme des panneaux d'affichage</w:t>
      </w:r>
      <w:r w:rsidRPr="003056BE">
        <w:rPr>
          <w:rFonts w:eastAsia="Times New Roman"/>
          <w:lang w:val="fr-FR"/>
        </w:rPr>
        <w:t>, de g</w:t>
      </w:r>
      <w:r w:rsidR="005021E2" w:rsidRPr="003056BE">
        <w:rPr>
          <w:rFonts w:eastAsia="Times New Roman"/>
          <w:lang w:val="fr-FR"/>
        </w:rPr>
        <w:t>rands panneaux de signalisation, d</w:t>
      </w:r>
      <w:r w:rsidRPr="003056BE">
        <w:rPr>
          <w:rFonts w:eastAsia="Times New Roman"/>
          <w:lang w:val="fr-FR"/>
        </w:rPr>
        <w:t>es structures de stationnem</w:t>
      </w:r>
      <w:r w:rsidR="005021E2" w:rsidRPr="003056BE">
        <w:rPr>
          <w:rFonts w:eastAsia="Times New Roman"/>
          <w:lang w:val="fr-FR"/>
        </w:rPr>
        <w:t>ent ou autres infrastructures</w:t>
      </w:r>
      <w:r w:rsidRPr="003056BE">
        <w:rPr>
          <w:rFonts w:eastAsia="Times New Roman"/>
          <w:lang w:val="fr-FR"/>
        </w:rPr>
        <w:t xml:space="preserve">. </w:t>
      </w:r>
      <w:r w:rsidR="005021E2" w:rsidRPr="003056BE">
        <w:rPr>
          <w:rFonts w:eastAsia="Times New Roman"/>
          <w:lang w:val="fr-FR"/>
        </w:rPr>
        <w:t>Par ailleurs</w:t>
      </w:r>
      <w:r w:rsidRPr="003056BE">
        <w:rPr>
          <w:rFonts w:eastAsia="Times New Roman"/>
          <w:lang w:val="fr-FR"/>
        </w:rPr>
        <w:t xml:space="preserve">, certains parcs ont </w:t>
      </w:r>
      <w:r w:rsidR="005021E2" w:rsidRPr="003056BE">
        <w:rPr>
          <w:rFonts w:eastAsia="Times New Roman"/>
          <w:lang w:val="fr-FR"/>
        </w:rPr>
        <w:t>une</w:t>
      </w:r>
      <w:r w:rsidRPr="003056BE">
        <w:rPr>
          <w:rFonts w:eastAsia="Times New Roman"/>
          <w:lang w:val="fr-FR"/>
        </w:rPr>
        <w:t xml:space="preserve"> végétation</w:t>
      </w:r>
      <w:r w:rsidR="005021E2" w:rsidRPr="003056BE">
        <w:rPr>
          <w:rFonts w:eastAsia="Times New Roman"/>
          <w:lang w:val="fr-FR"/>
        </w:rPr>
        <w:t xml:space="preserve"> de ceinture</w:t>
      </w:r>
      <w:r w:rsidRPr="003056BE">
        <w:rPr>
          <w:rFonts w:eastAsia="Times New Roman"/>
          <w:lang w:val="fr-FR"/>
        </w:rPr>
        <w:t xml:space="preserve"> qui est important</w:t>
      </w:r>
      <w:r w:rsidR="005021E2" w:rsidRPr="003056BE">
        <w:rPr>
          <w:rFonts w:eastAsia="Times New Roman"/>
          <w:lang w:val="fr-FR"/>
        </w:rPr>
        <w:t>e</w:t>
      </w:r>
      <w:r w:rsidRPr="003056BE">
        <w:rPr>
          <w:rFonts w:eastAsia="Times New Roman"/>
          <w:lang w:val="fr-FR"/>
        </w:rPr>
        <w:t xml:space="preserve"> pour leur caractère </w:t>
      </w:r>
      <w:r w:rsidR="005021E2" w:rsidRPr="003056BE">
        <w:rPr>
          <w:rFonts w:eastAsia="Times New Roman"/>
          <w:lang w:val="fr-FR"/>
        </w:rPr>
        <w:t>propre</w:t>
      </w:r>
      <w:r w:rsidRPr="003056BE">
        <w:rPr>
          <w:rFonts w:eastAsia="Times New Roman"/>
          <w:lang w:val="fr-FR"/>
        </w:rPr>
        <w:t>, par exemple e</w:t>
      </w:r>
      <w:r w:rsidR="005021E2" w:rsidRPr="003056BE">
        <w:rPr>
          <w:rFonts w:eastAsia="Times New Roman"/>
          <w:lang w:val="fr-FR"/>
        </w:rPr>
        <w:t>n leur donnant un fort sens de fermeture</w:t>
      </w:r>
      <w:r w:rsidRPr="003056BE">
        <w:rPr>
          <w:rFonts w:eastAsia="Times New Roman"/>
          <w:lang w:val="fr-FR"/>
        </w:rPr>
        <w:t xml:space="preserve">. Un parc public urbain historique constitue un </w:t>
      </w:r>
      <w:r w:rsidR="005021E2" w:rsidRPr="003056BE">
        <w:rPr>
          <w:rFonts w:eastAsia="Times New Roman"/>
          <w:lang w:val="fr-FR"/>
        </w:rPr>
        <w:t xml:space="preserve">répit aussi bien </w:t>
      </w:r>
      <w:r w:rsidRPr="003056BE">
        <w:rPr>
          <w:rFonts w:eastAsia="Times New Roman"/>
          <w:lang w:val="fr-FR"/>
        </w:rPr>
        <w:t xml:space="preserve">physique </w:t>
      </w:r>
      <w:r w:rsidR="005021E2" w:rsidRPr="003056BE">
        <w:rPr>
          <w:rFonts w:eastAsia="Times New Roman"/>
          <w:lang w:val="fr-FR"/>
        </w:rPr>
        <w:t>que visuel</w:t>
      </w:r>
      <w:r w:rsidRPr="003056BE">
        <w:rPr>
          <w:rFonts w:eastAsia="Times New Roman"/>
          <w:lang w:val="fr-FR"/>
        </w:rPr>
        <w:t xml:space="preserve"> dans l'environnement bâti </w:t>
      </w:r>
      <w:r w:rsidR="005021E2" w:rsidRPr="003056BE">
        <w:rPr>
          <w:rFonts w:eastAsia="Times New Roman"/>
          <w:lang w:val="fr-FR"/>
        </w:rPr>
        <w:t>alentour</w:t>
      </w:r>
      <w:r w:rsidRPr="003056BE">
        <w:rPr>
          <w:rFonts w:eastAsia="Times New Roman"/>
          <w:lang w:val="fr-FR"/>
        </w:rPr>
        <w:t xml:space="preserve"> et il est important pour les passants de voir et </w:t>
      </w:r>
      <w:r w:rsidR="005021E2" w:rsidRPr="003056BE">
        <w:rPr>
          <w:rFonts w:eastAsia="Times New Roman"/>
          <w:lang w:val="fr-FR"/>
        </w:rPr>
        <w:t>de profiter des mouvements</w:t>
      </w:r>
      <w:r w:rsidRPr="003056BE">
        <w:rPr>
          <w:rFonts w:eastAsia="Times New Roman"/>
          <w:lang w:val="fr-FR"/>
        </w:rPr>
        <w:t xml:space="preserve">, </w:t>
      </w:r>
      <w:r w:rsidR="005021E2" w:rsidRPr="003056BE">
        <w:rPr>
          <w:rFonts w:eastAsia="Times New Roman"/>
          <w:lang w:val="fr-FR"/>
        </w:rPr>
        <w:t>couleurs</w:t>
      </w:r>
      <w:r w:rsidRPr="003056BE">
        <w:rPr>
          <w:rFonts w:eastAsia="Times New Roman"/>
          <w:lang w:val="fr-FR"/>
        </w:rPr>
        <w:t>, sons et</w:t>
      </w:r>
      <w:r w:rsidR="005021E2" w:rsidRPr="003056BE">
        <w:rPr>
          <w:rFonts w:eastAsia="Times New Roman"/>
          <w:lang w:val="fr-FR"/>
        </w:rPr>
        <w:t xml:space="preserve"> de l'ombre de la végétation</w:t>
      </w:r>
      <w:r w:rsidRPr="003056BE">
        <w:rPr>
          <w:rFonts w:eastAsia="Times New Roman"/>
          <w:lang w:val="fr-FR"/>
        </w:rPr>
        <w:t xml:space="preserve">. Les programmes </w:t>
      </w:r>
      <w:r w:rsidR="005021E2" w:rsidRPr="003056BE">
        <w:rPr>
          <w:rFonts w:eastAsia="Times New Roman"/>
          <w:lang w:val="fr-FR"/>
        </w:rPr>
        <w:t>dynamiques</w:t>
      </w:r>
      <w:r w:rsidRPr="003056BE">
        <w:rPr>
          <w:rFonts w:eastAsia="Times New Roman"/>
          <w:lang w:val="fr-FR"/>
        </w:rPr>
        <w:t xml:space="preserve"> de renouvellement et de reconstitution de cette végétation joue</w:t>
      </w:r>
      <w:r w:rsidR="005021E2" w:rsidRPr="003056BE">
        <w:rPr>
          <w:rFonts w:eastAsia="Times New Roman"/>
          <w:lang w:val="fr-FR"/>
        </w:rPr>
        <w:t>nt</w:t>
      </w:r>
      <w:r w:rsidRPr="003056BE">
        <w:rPr>
          <w:rFonts w:eastAsia="Times New Roman"/>
          <w:lang w:val="fr-FR"/>
        </w:rPr>
        <w:t xml:space="preserve"> un rôle important dans son maintien.</w:t>
      </w:r>
    </w:p>
    <w:p w14:paraId="75141C4C" w14:textId="2F7AFB30" w:rsidR="005021E2" w:rsidRPr="003056BE" w:rsidRDefault="005021E2">
      <w:pPr>
        <w:rPr>
          <w:rFonts w:eastAsia="Times New Roman"/>
          <w:lang w:val="fr-FR"/>
        </w:rPr>
      </w:pPr>
      <w:r w:rsidRPr="003056BE">
        <w:rPr>
          <w:rFonts w:eastAsia="Times New Roman"/>
          <w:lang w:val="fr-FR"/>
        </w:rPr>
        <w:lastRenderedPageBreak/>
        <w:br/>
      </w:r>
      <w:r w:rsidR="00A91D7D" w:rsidRPr="003056BE">
        <w:rPr>
          <w:rFonts w:eastAsia="Times New Roman"/>
          <w:lang w:val="fr-FR"/>
        </w:rPr>
        <w:t>11. Dans certain</w:t>
      </w:r>
      <w:r w:rsidRPr="003056BE">
        <w:rPr>
          <w:rFonts w:eastAsia="Times New Roman"/>
          <w:lang w:val="fr-FR"/>
        </w:rPr>
        <w:t xml:space="preserve">s cas, les parcs publics urbains historiques ont été conçus en relation avec les espaces urbains adjacents, rues, canaux ou bâtiments ; dans d'autres, leur construction a influencé la qualité des quartiers et des rues, </w:t>
      </w:r>
      <w:r w:rsidR="00365355">
        <w:rPr>
          <w:rFonts w:eastAsia="Times New Roman"/>
          <w:lang w:val="fr-FR"/>
        </w:rPr>
        <w:t xml:space="preserve">des </w:t>
      </w:r>
      <w:r w:rsidRPr="003056BE">
        <w:rPr>
          <w:rFonts w:eastAsia="Times New Roman"/>
          <w:lang w:val="fr-FR"/>
        </w:rPr>
        <w:t xml:space="preserve">zones et </w:t>
      </w:r>
      <w:r w:rsidR="00365355">
        <w:rPr>
          <w:rFonts w:eastAsia="Times New Roman"/>
          <w:lang w:val="fr-FR"/>
        </w:rPr>
        <w:t xml:space="preserve">des </w:t>
      </w:r>
      <w:r w:rsidRPr="003056BE">
        <w:rPr>
          <w:rFonts w:eastAsia="Times New Roman"/>
          <w:lang w:val="fr-FR"/>
        </w:rPr>
        <w:t xml:space="preserve">formes bâties qui se sont développées autour d'eux. Ils sont donc souvent des </w:t>
      </w:r>
      <w:r w:rsidR="00CE2B43" w:rsidRPr="003056BE">
        <w:rPr>
          <w:rFonts w:eastAsia="Times New Roman"/>
          <w:lang w:val="fr-FR"/>
        </w:rPr>
        <w:t>composantes</w:t>
      </w:r>
      <w:r w:rsidRPr="003056BE">
        <w:rPr>
          <w:rFonts w:eastAsia="Times New Roman"/>
          <w:lang w:val="fr-FR"/>
        </w:rPr>
        <w:t xml:space="preserve"> intrinsèques des </w:t>
      </w:r>
      <w:r w:rsidR="00CE2B43" w:rsidRPr="003056BE">
        <w:rPr>
          <w:rFonts w:eastAsia="Times New Roman"/>
          <w:lang w:val="fr-FR"/>
        </w:rPr>
        <w:t>programmes</w:t>
      </w:r>
      <w:r w:rsidRPr="003056BE">
        <w:rPr>
          <w:rFonts w:eastAsia="Times New Roman"/>
          <w:lang w:val="fr-FR"/>
        </w:rPr>
        <w:t xml:space="preserve"> historiques </w:t>
      </w:r>
      <w:r w:rsidR="00CE2B43" w:rsidRPr="003056BE">
        <w:rPr>
          <w:rFonts w:eastAsia="Times New Roman"/>
          <w:lang w:val="fr-FR"/>
        </w:rPr>
        <w:t>de planification urbaine</w:t>
      </w:r>
      <w:r w:rsidRPr="003056BE">
        <w:rPr>
          <w:rFonts w:eastAsia="Times New Roman"/>
          <w:lang w:val="fr-FR"/>
        </w:rPr>
        <w:t>.</w:t>
      </w:r>
      <w:r w:rsidRPr="003056BE">
        <w:rPr>
          <w:rFonts w:eastAsia="Times New Roman"/>
          <w:lang w:val="fr-FR"/>
        </w:rPr>
        <w:br/>
      </w:r>
      <w:r w:rsidR="00CE2B43" w:rsidRPr="003056BE">
        <w:rPr>
          <w:rFonts w:eastAsia="Times New Roman"/>
          <w:lang w:val="fr-FR"/>
        </w:rPr>
        <w:br/>
        <w:t xml:space="preserve">Dans </w:t>
      </w:r>
      <w:r w:rsidR="00A91D7D" w:rsidRPr="003056BE">
        <w:rPr>
          <w:rFonts w:eastAsia="Times New Roman"/>
          <w:lang w:val="fr-FR"/>
        </w:rPr>
        <w:t>cette mesure</w:t>
      </w:r>
      <w:r w:rsidRPr="003056BE">
        <w:rPr>
          <w:rFonts w:eastAsia="Times New Roman"/>
          <w:lang w:val="fr-FR"/>
        </w:rPr>
        <w:t>, la pr</w:t>
      </w:r>
      <w:r w:rsidR="00CE2B43" w:rsidRPr="003056BE">
        <w:rPr>
          <w:rFonts w:eastAsia="Times New Roman"/>
          <w:lang w:val="fr-FR"/>
        </w:rPr>
        <w:t xml:space="preserve">éservation des parcs </w:t>
      </w:r>
      <w:r w:rsidR="00A91D7D" w:rsidRPr="003056BE">
        <w:rPr>
          <w:rFonts w:eastAsia="Times New Roman"/>
          <w:lang w:val="fr-FR"/>
        </w:rPr>
        <w:t>est tout aussi importante que celle</w:t>
      </w:r>
      <w:r w:rsidR="00CE2B43" w:rsidRPr="003056BE">
        <w:rPr>
          <w:rFonts w:eastAsia="Times New Roman"/>
          <w:lang w:val="fr-FR"/>
        </w:rPr>
        <w:t xml:space="preserve"> de leur environnement</w:t>
      </w:r>
      <w:r w:rsidRPr="003056BE">
        <w:rPr>
          <w:rFonts w:eastAsia="Times New Roman"/>
          <w:lang w:val="fr-FR"/>
        </w:rPr>
        <w:t xml:space="preserve">, en </w:t>
      </w:r>
      <w:r w:rsidR="00CE2B43" w:rsidRPr="003056BE">
        <w:rPr>
          <w:rFonts w:eastAsia="Times New Roman"/>
          <w:lang w:val="fr-FR"/>
        </w:rPr>
        <w:t>termes</w:t>
      </w:r>
      <w:r w:rsidRPr="003056BE">
        <w:rPr>
          <w:rFonts w:eastAsia="Times New Roman"/>
          <w:lang w:val="fr-FR"/>
        </w:rPr>
        <w:t xml:space="preserve"> de qualité, de </w:t>
      </w:r>
      <w:r w:rsidR="00CE2B43" w:rsidRPr="003056BE">
        <w:rPr>
          <w:rFonts w:eastAsia="Times New Roman"/>
          <w:lang w:val="fr-FR"/>
        </w:rPr>
        <w:t>composition et d’échelle</w:t>
      </w:r>
      <w:r w:rsidRPr="003056BE">
        <w:rPr>
          <w:rFonts w:eastAsia="Times New Roman"/>
          <w:lang w:val="fr-FR"/>
        </w:rPr>
        <w:t xml:space="preserve">. Les modifications apportées à la hauteur ou la volumétrie des bâtiments adjacents peuvent </w:t>
      </w:r>
      <w:r w:rsidR="00CE2B43" w:rsidRPr="003056BE">
        <w:rPr>
          <w:rFonts w:eastAsia="Times New Roman"/>
          <w:lang w:val="fr-FR"/>
        </w:rPr>
        <w:t>avoir un impact négatif sur leurs relations spatiales</w:t>
      </w:r>
      <w:r w:rsidRPr="003056BE">
        <w:rPr>
          <w:rFonts w:eastAsia="Times New Roman"/>
          <w:lang w:val="fr-FR"/>
        </w:rPr>
        <w:t xml:space="preserve">, vues et </w:t>
      </w:r>
      <w:r w:rsidR="00CE2B43" w:rsidRPr="003056BE">
        <w:rPr>
          <w:rFonts w:eastAsia="Times New Roman"/>
          <w:lang w:val="fr-FR"/>
        </w:rPr>
        <w:t>perspectives</w:t>
      </w:r>
      <w:r w:rsidRPr="003056BE">
        <w:rPr>
          <w:rFonts w:eastAsia="Times New Roman"/>
          <w:lang w:val="fr-FR"/>
        </w:rPr>
        <w:t>,</w:t>
      </w:r>
      <w:r w:rsidR="00CE2B43" w:rsidRPr="003056BE">
        <w:rPr>
          <w:rFonts w:eastAsia="Times New Roman"/>
          <w:lang w:val="fr-FR"/>
        </w:rPr>
        <w:t xml:space="preserve"> sur le microclimat (soleil /ombre /</w:t>
      </w:r>
      <w:r w:rsidRPr="003056BE">
        <w:rPr>
          <w:rFonts w:eastAsia="Times New Roman"/>
          <w:lang w:val="fr-FR"/>
        </w:rPr>
        <w:t>vent) et</w:t>
      </w:r>
      <w:r w:rsidR="00CE2B43" w:rsidRPr="003056BE">
        <w:rPr>
          <w:rFonts w:eastAsia="Times New Roman"/>
          <w:lang w:val="fr-FR"/>
        </w:rPr>
        <w:t xml:space="preserve"> sur</w:t>
      </w:r>
      <w:r w:rsidRPr="003056BE">
        <w:rPr>
          <w:rFonts w:eastAsia="Times New Roman"/>
          <w:lang w:val="fr-FR"/>
        </w:rPr>
        <w:t xml:space="preserve"> le caractère authentique de la </w:t>
      </w:r>
      <w:r w:rsidR="00CE2B43" w:rsidRPr="003056BE">
        <w:rPr>
          <w:rFonts w:eastAsia="Times New Roman"/>
          <w:lang w:val="fr-FR"/>
        </w:rPr>
        <w:t>composition</w:t>
      </w:r>
      <w:r w:rsidRPr="003056BE">
        <w:rPr>
          <w:rFonts w:eastAsia="Times New Roman"/>
          <w:lang w:val="fr-FR"/>
        </w:rPr>
        <w:t xml:space="preserve"> historique </w:t>
      </w:r>
      <w:r w:rsidR="00CE2B43" w:rsidRPr="003056BE">
        <w:rPr>
          <w:rFonts w:eastAsia="Times New Roman"/>
          <w:lang w:val="fr-FR"/>
        </w:rPr>
        <w:t>initiale</w:t>
      </w:r>
      <w:r w:rsidRPr="003056BE">
        <w:rPr>
          <w:rFonts w:eastAsia="Times New Roman"/>
          <w:lang w:val="fr-FR"/>
        </w:rPr>
        <w:t xml:space="preserve">, et ces changements doivent être évités. L'augmentation de la hauteur des bâtiments adjacents peut augmenter </w:t>
      </w:r>
      <w:r w:rsidR="00A91D7D" w:rsidRPr="003056BE">
        <w:rPr>
          <w:rFonts w:eastAsia="Times New Roman"/>
          <w:lang w:val="fr-FR"/>
        </w:rPr>
        <w:t>l’</w:t>
      </w:r>
      <w:r w:rsidRPr="003056BE">
        <w:rPr>
          <w:rFonts w:eastAsia="Times New Roman"/>
          <w:lang w:val="fr-FR"/>
        </w:rPr>
        <w:t>ombre ou le</w:t>
      </w:r>
      <w:r w:rsidR="00A91D7D" w:rsidRPr="003056BE">
        <w:rPr>
          <w:rFonts w:eastAsia="Times New Roman"/>
          <w:lang w:val="fr-FR"/>
        </w:rPr>
        <w:t>s</w:t>
      </w:r>
      <w:r w:rsidRPr="003056BE">
        <w:rPr>
          <w:rFonts w:eastAsia="Times New Roman"/>
          <w:lang w:val="fr-FR"/>
        </w:rPr>
        <w:t xml:space="preserve"> courant</w:t>
      </w:r>
      <w:r w:rsidR="00A91D7D" w:rsidRPr="003056BE">
        <w:rPr>
          <w:rFonts w:eastAsia="Times New Roman"/>
          <w:lang w:val="fr-FR"/>
        </w:rPr>
        <w:t>s de vent descendant</w:t>
      </w:r>
      <w:r w:rsidRPr="003056BE">
        <w:rPr>
          <w:rFonts w:eastAsia="Times New Roman"/>
          <w:lang w:val="fr-FR"/>
        </w:rPr>
        <w:t xml:space="preserve">, </w:t>
      </w:r>
      <w:r w:rsidR="00A91D7D" w:rsidRPr="003056BE">
        <w:rPr>
          <w:rFonts w:eastAsia="Times New Roman"/>
          <w:lang w:val="fr-FR"/>
        </w:rPr>
        <w:t>avec</w:t>
      </w:r>
      <w:r w:rsidRPr="003056BE">
        <w:rPr>
          <w:rFonts w:eastAsia="Times New Roman"/>
          <w:lang w:val="fr-FR"/>
        </w:rPr>
        <w:t xml:space="preserve"> </w:t>
      </w:r>
      <w:r w:rsidR="00AB4434" w:rsidRPr="003056BE">
        <w:rPr>
          <w:rFonts w:eastAsia="Times New Roman"/>
          <w:lang w:val="fr-FR"/>
        </w:rPr>
        <w:t xml:space="preserve">un </w:t>
      </w:r>
      <w:r w:rsidRPr="003056BE">
        <w:rPr>
          <w:rFonts w:eastAsia="Times New Roman"/>
          <w:lang w:val="fr-FR"/>
        </w:rPr>
        <w:t xml:space="preserve">impact </w:t>
      </w:r>
      <w:r w:rsidR="00A91D7D" w:rsidRPr="003056BE">
        <w:rPr>
          <w:rFonts w:eastAsia="Times New Roman"/>
          <w:lang w:val="fr-FR"/>
        </w:rPr>
        <w:t xml:space="preserve">actif et </w:t>
      </w:r>
      <w:r w:rsidRPr="003056BE">
        <w:rPr>
          <w:rFonts w:eastAsia="Times New Roman"/>
          <w:lang w:val="fr-FR"/>
        </w:rPr>
        <w:t xml:space="preserve">négatif sur la santé et l'état des parcs et </w:t>
      </w:r>
      <w:r w:rsidR="00A91D7D" w:rsidRPr="003056BE">
        <w:rPr>
          <w:rFonts w:eastAsia="Times New Roman"/>
          <w:lang w:val="fr-FR"/>
        </w:rPr>
        <w:t xml:space="preserve">de </w:t>
      </w:r>
      <w:r w:rsidR="00AB4434" w:rsidRPr="003056BE">
        <w:rPr>
          <w:rFonts w:eastAsia="Times New Roman"/>
          <w:lang w:val="fr-FR"/>
        </w:rPr>
        <w:t>leur végétation</w:t>
      </w:r>
      <w:r w:rsidRPr="003056BE">
        <w:rPr>
          <w:rFonts w:eastAsia="Times New Roman"/>
          <w:lang w:val="fr-FR"/>
        </w:rPr>
        <w:t>, ainsi que</w:t>
      </w:r>
      <w:r w:rsidR="00AB4434" w:rsidRPr="003056BE">
        <w:rPr>
          <w:rFonts w:eastAsia="Times New Roman"/>
          <w:lang w:val="fr-FR"/>
        </w:rPr>
        <w:t xml:space="preserve"> sur</w:t>
      </w:r>
      <w:r w:rsidRPr="003056BE">
        <w:rPr>
          <w:rFonts w:eastAsia="Times New Roman"/>
          <w:lang w:val="fr-FR"/>
        </w:rPr>
        <w:t xml:space="preserve"> l'expérience de leurs utili</w:t>
      </w:r>
      <w:r w:rsidR="00AB4434" w:rsidRPr="003056BE">
        <w:rPr>
          <w:rFonts w:eastAsia="Times New Roman"/>
          <w:lang w:val="fr-FR"/>
        </w:rPr>
        <w:t>sateurs</w:t>
      </w:r>
      <w:r w:rsidRPr="003056BE">
        <w:rPr>
          <w:rFonts w:eastAsia="Times New Roman"/>
          <w:lang w:val="fr-FR"/>
        </w:rPr>
        <w:t>.</w:t>
      </w:r>
    </w:p>
    <w:p w14:paraId="47DF5C48" w14:textId="77777777" w:rsidR="00AB4434" w:rsidRPr="003056BE" w:rsidRDefault="00AB4434">
      <w:pPr>
        <w:rPr>
          <w:rFonts w:cstheme="minorBidi"/>
          <w:b/>
          <w:bCs/>
          <w:lang w:val="fr-FR"/>
        </w:rPr>
      </w:pPr>
    </w:p>
    <w:p w14:paraId="6E308C47" w14:textId="77777777" w:rsidR="00EF6C6F" w:rsidRPr="003056BE" w:rsidRDefault="00EF6C6F">
      <w:pPr>
        <w:rPr>
          <w:rFonts w:cstheme="minorBidi"/>
          <w:b/>
          <w:bCs/>
          <w:lang w:val="fr-FR"/>
        </w:rPr>
      </w:pPr>
    </w:p>
    <w:p w14:paraId="7A15B594" w14:textId="30BAE663" w:rsidR="00AB4434" w:rsidRPr="003056BE" w:rsidRDefault="0085518F" w:rsidP="00AB4434">
      <w:pPr>
        <w:rPr>
          <w:rFonts w:eastAsia="Times New Roman"/>
          <w:lang w:val="fr-FR"/>
        </w:rPr>
      </w:pPr>
      <w:r w:rsidRPr="003056BE">
        <w:rPr>
          <w:rFonts w:eastAsia="Times New Roman"/>
          <w:lang w:val="fr-FR"/>
        </w:rPr>
        <w:t>12</w:t>
      </w:r>
      <w:r w:rsidR="00AB4434" w:rsidRPr="003056BE">
        <w:rPr>
          <w:rFonts w:eastAsia="Times New Roman"/>
          <w:lang w:val="fr-FR"/>
        </w:rPr>
        <w:t>. De même faut-il considérer avec attention et conserver les éléments situés autour des parcs, comme la largeur de la rue, les matériaux de revêtement, arbres de plantations, l'éclairage et d'autres caractéristiques et éléments qui définissent le caractère patrimonial. Il faut décider avec soin des nouveaux éléments ou matériaux adjacents aux parcs publics urbains historiques pour s'assurer qu'ils complètent leur caractère.</w:t>
      </w:r>
      <w:r w:rsidR="00AB4434" w:rsidRPr="003056BE">
        <w:rPr>
          <w:rFonts w:eastAsia="Times New Roman"/>
          <w:lang w:val="fr-FR"/>
        </w:rPr>
        <w:br/>
      </w:r>
      <w:r w:rsidR="00AB4434" w:rsidRPr="003056BE">
        <w:rPr>
          <w:rFonts w:ascii="Times" w:eastAsia="Times New Roman" w:hAnsi="Times"/>
          <w:sz w:val="20"/>
          <w:szCs w:val="20"/>
          <w:lang w:val="fr-FR" w:eastAsia="fr-FR"/>
        </w:rPr>
        <w:br/>
      </w:r>
      <w:r w:rsidR="00AB4434" w:rsidRPr="003056BE">
        <w:rPr>
          <w:rFonts w:ascii="Times" w:eastAsia="Times New Roman" w:hAnsi="Times"/>
          <w:sz w:val="20"/>
          <w:szCs w:val="20"/>
          <w:lang w:val="fr-FR" w:eastAsia="fr-FR"/>
        </w:rPr>
        <w:br/>
      </w:r>
      <w:r w:rsidR="00AB4434" w:rsidRPr="003056BE">
        <w:rPr>
          <w:rFonts w:eastAsia="Times New Roman"/>
          <w:b/>
          <w:i/>
          <w:lang w:val="fr-FR"/>
        </w:rPr>
        <w:t>Topographie</w:t>
      </w:r>
      <w:r w:rsidR="00AB4434" w:rsidRPr="003056BE">
        <w:rPr>
          <w:rFonts w:eastAsia="Times New Roman"/>
          <w:b/>
          <w:i/>
          <w:lang w:val="fr-FR"/>
        </w:rPr>
        <w:br/>
      </w:r>
      <w:r w:rsidRPr="003056BE">
        <w:rPr>
          <w:rFonts w:eastAsia="Times New Roman"/>
          <w:lang w:val="fr-FR"/>
        </w:rPr>
        <w:br/>
        <w:t>13</w:t>
      </w:r>
      <w:r w:rsidR="00AB4434" w:rsidRPr="003056BE">
        <w:rPr>
          <w:rFonts w:eastAsia="Times New Roman"/>
          <w:lang w:val="fr-FR"/>
        </w:rPr>
        <w:t xml:space="preserve">. Les reliefs, la topographie et les déclivités historiques telles que des monticules et des dépressions aussi bien que des éléments historiques comme les terrasses et les rocailles font partie intégrante de la </w:t>
      </w:r>
      <w:r w:rsidRPr="003056BE">
        <w:rPr>
          <w:rFonts w:eastAsia="Times New Roman"/>
          <w:lang w:val="fr-FR"/>
        </w:rPr>
        <w:t>composition et des éléments</w:t>
      </w:r>
      <w:r w:rsidR="00AB4434" w:rsidRPr="003056BE">
        <w:rPr>
          <w:rFonts w:eastAsia="Times New Roman"/>
          <w:lang w:val="fr-FR"/>
        </w:rPr>
        <w:t xml:space="preserve"> qui définissent le caractère d'un parc public urbain historique. Même des changements mineurs dans ceux-ci peuven</w:t>
      </w:r>
      <w:r w:rsidRPr="003056BE">
        <w:rPr>
          <w:rFonts w:eastAsia="Times New Roman"/>
          <w:lang w:val="fr-FR"/>
        </w:rPr>
        <w:t>t nuire à la conception globale</w:t>
      </w:r>
      <w:r w:rsidR="00AB4434" w:rsidRPr="003056BE">
        <w:rPr>
          <w:rFonts w:eastAsia="Times New Roman"/>
          <w:lang w:val="fr-FR"/>
        </w:rPr>
        <w:t xml:space="preserve">, </w:t>
      </w:r>
      <w:r w:rsidRPr="003056BE">
        <w:rPr>
          <w:rFonts w:eastAsia="Times New Roman"/>
          <w:lang w:val="fr-FR"/>
        </w:rPr>
        <w:t>au</w:t>
      </w:r>
      <w:r w:rsidR="00AB4434" w:rsidRPr="003056BE">
        <w:rPr>
          <w:rFonts w:eastAsia="Times New Roman"/>
          <w:lang w:val="fr-FR"/>
        </w:rPr>
        <w:t xml:space="preserve"> ryth</w:t>
      </w:r>
      <w:r w:rsidRPr="003056BE">
        <w:rPr>
          <w:rFonts w:eastAsia="Times New Roman"/>
          <w:lang w:val="fr-FR"/>
        </w:rPr>
        <w:t>me et aux relations entre les espaces</w:t>
      </w:r>
      <w:r w:rsidR="00AB4434" w:rsidRPr="003056BE">
        <w:rPr>
          <w:rFonts w:eastAsia="Times New Roman"/>
          <w:lang w:val="fr-FR"/>
        </w:rPr>
        <w:t xml:space="preserve">, </w:t>
      </w:r>
      <w:r w:rsidRPr="003056BE">
        <w:rPr>
          <w:rFonts w:eastAsia="Times New Roman"/>
          <w:lang w:val="fr-FR"/>
        </w:rPr>
        <w:t>les</w:t>
      </w:r>
      <w:r w:rsidR="00AB4434" w:rsidRPr="003056BE">
        <w:rPr>
          <w:rFonts w:eastAsia="Times New Roman"/>
          <w:lang w:val="fr-FR"/>
        </w:rPr>
        <w:t xml:space="preserve"> vues et </w:t>
      </w:r>
      <w:r w:rsidRPr="003056BE">
        <w:rPr>
          <w:rFonts w:eastAsia="Times New Roman"/>
          <w:lang w:val="fr-FR"/>
        </w:rPr>
        <w:t>les</w:t>
      </w:r>
      <w:r w:rsidR="00AB4434" w:rsidRPr="003056BE">
        <w:rPr>
          <w:rFonts w:eastAsia="Times New Roman"/>
          <w:lang w:val="fr-FR"/>
        </w:rPr>
        <w:t xml:space="preserve"> panoramas</w:t>
      </w:r>
      <w:r w:rsidRPr="003056BE">
        <w:rPr>
          <w:rFonts w:eastAsia="Times New Roman"/>
          <w:lang w:val="fr-FR"/>
        </w:rPr>
        <w:t>, et doivent être évités</w:t>
      </w:r>
      <w:r w:rsidR="00AB4434" w:rsidRPr="003056BE">
        <w:rPr>
          <w:rFonts w:eastAsia="Times New Roman"/>
          <w:lang w:val="fr-FR"/>
        </w:rPr>
        <w:t>. Les grandes structures souterraines ne doivent pas être construit</w:t>
      </w:r>
      <w:r w:rsidR="00784E24" w:rsidRPr="003056BE">
        <w:rPr>
          <w:rFonts w:eastAsia="Times New Roman"/>
          <w:lang w:val="fr-FR"/>
        </w:rPr>
        <w:t>e</w:t>
      </w:r>
      <w:r w:rsidR="00AB4434" w:rsidRPr="003056BE">
        <w:rPr>
          <w:rFonts w:eastAsia="Times New Roman"/>
          <w:lang w:val="fr-FR"/>
        </w:rPr>
        <w:t>s dans les pa</w:t>
      </w:r>
      <w:r w:rsidRPr="003056BE">
        <w:rPr>
          <w:rFonts w:eastAsia="Times New Roman"/>
          <w:lang w:val="fr-FR"/>
        </w:rPr>
        <w:t>rcs publics urbains historiques</w:t>
      </w:r>
      <w:r w:rsidR="00AB4434" w:rsidRPr="003056BE">
        <w:rPr>
          <w:rFonts w:eastAsia="Times New Roman"/>
          <w:lang w:val="fr-FR"/>
        </w:rPr>
        <w:t xml:space="preserve">. </w:t>
      </w:r>
      <w:r w:rsidRPr="003056BE">
        <w:rPr>
          <w:rFonts w:eastAsia="Times New Roman"/>
          <w:lang w:val="fr-FR"/>
        </w:rPr>
        <w:t xml:space="preserve">Il faut aussi éviter ou minimiser si possible les perturbations importantes causées lors de </w:t>
      </w:r>
      <w:r w:rsidR="00AB4434" w:rsidRPr="003056BE">
        <w:rPr>
          <w:rFonts w:eastAsia="Times New Roman"/>
          <w:lang w:val="fr-FR"/>
        </w:rPr>
        <w:t>l'amé</w:t>
      </w:r>
      <w:r w:rsidRPr="003056BE">
        <w:rPr>
          <w:rFonts w:eastAsia="Times New Roman"/>
          <w:lang w:val="fr-FR"/>
        </w:rPr>
        <w:t xml:space="preserve">lioration des infrastructures (drainage, </w:t>
      </w:r>
      <w:r w:rsidR="00784E24" w:rsidRPr="003056BE">
        <w:rPr>
          <w:rFonts w:eastAsia="Times New Roman"/>
          <w:lang w:val="fr-FR"/>
        </w:rPr>
        <w:t xml:space="preserve">électricité et </w:t>
      </w:r>
      <w:r w:rsidR="00AB4434" w:rsidRPr="003056BE">
        <w:rPr>
          <w:rFonts w:eastAsia="Times New Roman"/>
          <w:lang w:val="fr-FR"/>
        </w:rPr>
        <w:t xml:space="preserve">autres </w:t>
      </w:r>
      <w:r w:rsidRPr="003056BE">
        <w:rPr>
          <w:rFonts w:eastAsia="Times New Roman"/>
          <w:lang w:val="fr-FR"/>
        </w:rPr>
        <w:t>tuyaux</w:t>
      </w:r>
      <w:r w:rsidR="00AB4434" w:rsidRPr="003056BE">
        <w:rPr>
          <w:rFonts w:eastAsia="Times New Roman"/>
          <w:lang w:val="fr-FR"/>
        </w:rPr>
        <w:t xml:space="preserve">). </w:t>
      </w:r>
      <w:r w:rsidR="00784E24" w:rsidRPr="003056BE">
        <w:rPr>
          <w:rFonts w:eastAsia="Times New Roman"/>
          <w:lang w:val="fr-FR"/>
        </w:rPr>
        <w:t xml:space="preserve">On doit étudier et suivre chaque fois que possible des alternatives pour les </w:t>
      </w:r>
      <w:r w:rsidR="00AB4434" w:rsidRPr="003056BE">
        <w:rPr>
          <w:rFonts w:eastAsia="Times New Roman"/>
          <w:lang w:val="fr-FR"/>
        </w:rPr>
        <w:t xml:space="preserve">localiser </w:t>
      </w:r>
      <w:r w:rsidR="00784E24" w:rsidRPr="003056BE">
        <w:rPr>
          <w:rFonts w:eastAsia="Times New Roman"/>
          <w:lang w:val="fr-FR"/>
        </w:rPr>
        <w:t>en</w:t>
      </w:r>
      <w:r w:rsidR="00AB4434" w:rsidRPr="003056BE">
        <w:rPr>
          <w:rFonts w:eastAsia="Times New Roman"/>
          <w:lang w:val="fr-FR"/>
        </w:rPr>
        <w:t xml:space="preserve"> dehors des parcs publics urbains historiques</w:t>
      </w:r>
      <w:r w:rsidR="00784E24" w:rsidRPr="003056BE">
        <w:rPr>
          <w:rFonts w:eastAsia="Times New Roman"/>
          <w:lang w:val="fr-FR"/>
        </w:rPr>
        <w:t>.</w:t>
      </w:r>
      <w:r w:rsidR="00AB4434" w:rsidRPr="003056BE">
        <w:rPr>
          <w:rFonts w:eastAsia="Times New Roman"/>
          <w:lang w:val="fr-FR"/>
        </w:rPr>
        <w:t xml:space="preserve"> </w:t>
      </w:r>
    </w:p>
    <w:p w14:paraId="7FD0441F" w14:textId="77777777" w:rsidR="00EF6C6F" w:rsidRPr="003056BE" w:rsidRDefault="00EF6C6F">
      <w:pPr>
        <w:rPr>
          <w:lang w:val="fr-FR"/>
        </w:rPr>
      </w:pPr>
    </w:p>
    <w:p w14:paraId="61229388" w14:textId="311AF3E1" w:rsidR="00701941" w:rsidRDefault="00784E24" w:rsidP="00784E24">
      <w:pPr>
        <w:rPr>
          <w:rFonts w:ascii="Times" w:eastAsia="Times New Roman" w:hAnsi="Times"/>
          <w:b/>
          <w:i/>
          <w:lang w:val="fr-FR" w:eastAsia="fr-FR"/>
        </w:rPr>
      </w:pPr>
      <w:r w:rsidRPr="003056BE">
        <w:rPr>
          <w:rFonts w:ascii="Times" w:eastAsia="Times New Roman" w:hAnsi="Times"/>
          <w:b/>
          <w:i/>
          <w:lang w:val="fr-FR" w:eastAsia="fr-FR"/>
        </w:rPr>
        <w:t>Lumière</w:t>
      </w:r>
      <w:r w:rsidRPr="003056BE">
        <w:rPr>
          <w:rFonts w:ascii="Times" w:eastAsia="Times New Roman" w:hAnsi="Times"/>
          <w:b/>
          <w:i/>
          <w:lang w:val="fr-FR" w:eastAsia="fr-FR"/>
        </w:rPr>
        <w:br/>
      </w:r>
      <w:r w:rsidR="00D34EEC" w:rsidRPr="003056BE">
        <w:rPr>
          <w:rFonts w:ascii="Times" w:eastAsia="Times New Roman" w:hAnsi="Times"/>
          <w:lang w:val="fr-FR" w:eastAsia="fr-FR"/>
        </w:rPr>
        <w:t>14</w:t>
      </w:r>
      <w:r w:rsidRPr="003056BE">
        <w:rPr>
          <w:rFonts w:ascii="Times" w:eastAsia="Times New Roman" w:hAnsi="Times"/>
          <w:lang w:val="fr-FR" w:eastAsia="fr-FR"/>
        </w:rPr>
        <w:t>. La lumière naturelle, le soleil et l'ombre sont quelques-unes des raisons pour lesquelles les gens trouvent détente et réconfort dans les parcs et jardins. Pour de nombreux citadins, les parcs publics historiques offrent l'occasion unique de profiter de ces bienfaits naturels dans les centres urbains densément construits .</w:t>
      </w:r>
      <w:r w:rsidRPr="003056BE">
        <w:rPr>
          <w:rFonts w:ascii="Times" w:eastAsia="Times New Roman" w:hAnsi="Times"/>
          <w:lang w:val="fr-FR" w:eastAsia="fr-FR"/>
        </w:rPr>
        <w:br/>
      </w:r>
      <w:r w:rsidRPr="003056BE">
        <w:rPr>
          <w:rFonts w:ascii="Times" w:eastAsia="Times New Roman" w:hAnsi="Times"/>
          <w:lang w:val="fr-FR" w:eastAsia="fr-FR"/>
        </w:rPr>
        <w:br/>
        <w:t xml:space="preserve">Si l’éclairage nocturne doit être ajouté pour permettre une utilisation publique agréable et sûre après la tombée de la nuit, les poteaux et accessoires lumineux doivent être choisis et placés de manière à ce qu'ils améliorent le caractère, les relations spatiales, les vues, les perspectives et les lignes de visibilité et autres éléments définissant le caractère historique des parcs plutôt que de leur nuire. Aussi, il faut utiliser des poteaux et accessoires conçus </w:t>
      </w:r>
      <w:r w:rsidR="00D34EEC" w:rsidRPr="003056BE">
        <w:rPr>
          <w:rFonts w:ascii="Times" w:eastAsia="Times New Roman" w:hAnsi="Times"/>
          <w:lang w:val="fr-FR" w:eastAsia="fr-FR"/>
        </w:rPr>
        <w:t>pour être</w:t>
      </w:r>
      <w:r w:rsidRPr="003056BE">
        <w:rPr>
          <w:rFonts w:ascii="Times" w:eastAsia="Times New Roman" w:hAnsi="Times"/>
          <w:lang w:val="fr-FR" w:eastAsia="fr-FR"/>
        </w:rPr>
        <w:t xml:space="preserve"> compatible</w:t>
      </w:r>
      <w:r w:rsidR="00D34EEC" w:rsidRPr="003056BE">
        <w:rPr>
          <w:rFonts w:ascii="Times" w:eastAsia="Times New Roman" w:hAnsi="Times"/>
          <w:lang w:val="fr-FR" w:eastAsia="fr-FR"/>
        </w:rPr>
        <w:t>s</w:t>
      </w:r>
      <w:r w:rsidRPr="003056BE">
        <w:rPr>
          <w:rFonts w:ascii="Times" w:eastAsia="Times New Roman" w:hAnsi="Times"/>
          <w:lang w:val="fr-FR" w:eastAsia="fr-FR"/>
        </w:rPr>
        <w:t>, plutôt que les poteaux et appareils d'éclairage de rue standard. Et dans certaines régions, l'éclairage de nuit des parcs ne devrait pas se répandre dans le ciel nocturne.</w:t>
      </w:r>
      <w:r w:rsidRPr="003056BE">
        <w:rPr>
          <w:rFonts w:ascii="Times" w:eastAsia="Times New Roman" w:hAnsi="Times"/>
          <w:lang w:val="fr-FR" w:eastAsia="fr-FR"/>
        </w:rPr>
        <w:br/>
      </w:r>
      <w:r w:rsidRPr="003056BE">
        <w:rPr>
          <w:rFonts w:ascii="Times" w:eastAsia="Times New Roman" w:hAnsi="Times"/>
          <w:lang w:val="fr-FR" w:eastAsia="fr-FR"/>
        </w:rPr>
        <w:br/>
      </w:r>
    </w:p>
    <w:p w14:paraId="1A7CA6D6" w14:textId="4D2B7239" w:rsidR="00784E24" w:rsidRPr="003056BE" w:rsidRDefault="00D34EEC" w:rsidP="00784E24">
      <w:pPr>
        <w:rPr>
          <w:rFonts w:ascii="Times" w:eastAsia="Times New Roman" w:hAnsi="Times"/>
          <w:lang w:val="fr-FR" w:eastAsia="fr-FR"/>
        </w:rPr>
      </w:pPr>
      <w:r w:rsidRPr="003056BE">
        <w:rPr>
          <w:rFonts w:ascii="Times" w:eastAsia="Times New Roman" w:hAnsi="Times"/>
          <w:b/>
          <w:i/>
          <w:lang w:val="fr-FR" w:eastAsia="fr-FR"/>
        </w:rPr>
        <w:lastRenderedPageBreak/>
        <w:t>Étude historique</w:t>
      </w:r>
      <w:r w:rsidR="00784E24" w:rsidRPr="003056BE">
        <w:rPr>
          <w:rFonts w:ascii="Times" w:eastAsia="Times New Roman" w:hAnsi="Times"/>
          <w:b/>
          <w:i/>
          <w:lang w:val="fr-FR" w:eastAsia="fr-FR"/>
        </w:rPr>
        <w:t>, Conservation et gestion</w:t>
      </w:r>
      <w:r w:rsidR="00784E24" w:rsidRPr="003056BE">
        <w:rPr>
          <w:rFonts w:ascii="Times" w:eastAsia="Times New Roman" w:hAnsi="Times"/>
          <w:b/>
          <w:i/>
          <w:lang w:val="fr-FR" w:eastAsia="fr-FR"/>
        </w:rPr>
        <w:br/>
      </w:r>
      <w:r w:rsidRPr="003056BE">
        <w:rPr>
          <w:rFonts w:ascii="Times" w:eastAsia="Times New Roman" w:hAnsi="Times"/>
          <w:lang w:val="fr-FR" w:eastAsia="fr-FR"/>
        </w:rPr>
        <w:t>Remarques générales</w:t>
      </w:r>
      <w:r w:rsidRPr="003056BE">
        <w:rPr>
          <w:rFonts w:ascii="Times" w:eastAsia="Times New Roman" w:hAnsi="Times"/>
          <w:lang w:val="fr-FR" w:eastAsia="fr-FR"/>
        </w:rPr>
        <w:br/>
      </w:r>
      <w:r w:rsidRPr="003056BE">
        <w:rPr>
          <w:rFonts w:ascii="Times" w:eastAsia="Times New Roman" w:hAnsi="Times"/>
          <w:lang w:val="fr-FR" w:eastAsia="fr-FR"/>
        </w:rPr>
        <w:br/>
        <w:t>15</w:t>
      </w:r>
      <w:r w:rsidR="00784E24" w:rsidRPr="003056BE">
        <w:rPr>
          <w:rFonts w:ascii="Times" w:eastAsia="Times New Roman" w:hAnsi="Times"/>
          <w:lang w:val="fr-FR" w:eastAsia="fr-FR"/>
        </w:rPr>
        <w:t xml:space="preserve">. </w:t>
      </w:r>
      <w:r w:rsidRPr="003056BE">
        <w:rPr>
          <w:rFonts w:ascii="Times" w:eastAsia="Times New Roman" w:hAnsi="Times"/>
          <w:lang w:val="fr-FR" w:eastAsia="fr-FR"/>
        </w:rPr>
        <w:t xml:space="preserve">La conservation, </w:t>
      </w:r>
      <w:r w:rsidR="00784E24" w:rsidRPr="003056BE">
        <w:rPr>
          <w:rFonts w:ascii="Times" w:eastAsia="Times New Roman" w:hAnsi="Times"/>
          <w:lang w:val="fr-FR" w:eastAsia="fr-FR"/>
        </w:rPr>
        <w:t xml:space="preserve">la restauration et la réhabilitation des parcs publics urbains historiques et de leurs ressources doivent être fondées </w:t>
      </w:r>
      <w:r w:rsidRPr="003056BE">
        <w:rPr>
          <w:rFonts w:ascii="Times" w:eastAsia="Times New Roman" w:hAnsi="Times"/>
          <w:lang w:val="fr-FR" w:eastAsia="fr-FR"/>
        </w:rPr>
        <w:t>sur des recherches approfondies, sur des documents originaux</w:t>
      </w:r>
      <w:r w:rsidR="00784E24" w:rsidRPr="003056BE">
        <w:rPr>
          <w:rFonts w:ascii="Times" w:eastAsia="Times New Roman" w:hAnsi="Times"/>
          <w:lang w:val="fr-FR" w:eastAsia="fr-FR"/>
        </w:rPr>
        <w:t>, y compris les photos</w:t>
      </w:r>
      <w:r w:rsidR="00365355">
        <w:rPr>
          <w:rFonts w:ascii="Times" w:eastAsia="Times New Roman" w:hAnsi="Times"/>
          <w:lang w:val="fr-FR" w:eastAsia="fr-FR"/>
        </w:rPr>
        <w:t>,</w:t>
      </w:r>
      <w:r w:rsidR="00784E24" w:rsidRPr="003056BE">
        <w:rPr>
          <w:rFonts w:ascii="Times" w:eastAsia="Times New Roman" w:hAnsi="Times"/>
          <w:lang w:val="fr-FR" w:eastAsia="fr-FR"/>
        </w:rPr>
        <w:t xml:space="preserve"> et </w:t>
      </w:r>
      <w:r w:rsidRPr="003056BE">
        <w:rPr>
          <w:rFonts w:ascii="Times" w:eastAsia="Times New Roman" w:hAnsi="Times"/>
          <w:lang w:val="fr-FR" w:eastAsia="fr-FR"/>
        </w:rPr>
        <w:t xml:space="preserve">sur </w:t>
      </w:r>
      <w:r w:rsidR="00784E24" w:rsidRPr="003056BE">
        <w:rPr>
          <w:rFonts w:ascii="Times" w:eastAsia="Times New Roman" w:hAnsi="Times"/>
          <w:lang w:val="fr-FR" w:eastAsia="fr-FR"/>
        </w:rPr>
        <w:t>l'évaluation de leur état par rapport à un inventaire des conditions actuelles du p</w:t>
      </w:r>
      <w:r w:rsidRPr="003056BE">
        <w:rPr>
          <w:rFonts w:ascii="Times" w:eastAsia="Times New Roman" w:hAnsi="Times"/>
          <w:lang w:val="fr-FR" w:eastAsia="fr-FR"/>
        </w:rPr>
        <w:t>arc et des utilisations futures</w:t>
      </w:r>
      <w:r w:rsidR="00784E24" w:rsidRPr="003056BE">
        <w:rPr>
          <w:rFonts w:ascii="Times" w:eastAsia="Times New Roman" w:hAnsi="Times"/>
          <w:lang w:val="fr-FR" w:eastAsia="fr-FR"/>
        </w:rPr>
        <w:t>. Ces études doivent être effectuées par des experts qualifiés ou</w:t>
      </w:r>
      <w:r w:rsidRPr="003056BE">
        <w:rPr>
          <w:rFonts w:ascii="Times" w:eastAsia="Times New Roman" w:hAnsi="Times"/>
          <w:lang w:val="fr-FR" w:eastAsia="fr-FR"/>
        </w:rPr>
        <w:t xml:space="preserve"> </w:t>
      </w:r>
      <w:r w:rsidR="00F91E5B">
        <w:rPr>
          <w:rFonts w:ascii="Times" w:eastAsia="Times New Roman" w:hAnsi="Times"/>
          <w:lang w:val="fr-FR" w:eastAsia="fr-FR"/>
        </w:rPr>
        <w:t>ayant</w:t>
      </w:r>
      <w:r w:rsidR="00F91E5B" w:rsidRPr="003056BE">
        <w:rPr>
          <w:rFonts w:ascii="Times" w:eastAsia="Times New Roman" w:hAnsi="Times"/>
          <w:lang w:val="fr-FR" w:eastAsia="fr-FR"/>
        </w:rPr>
        <w:t xml:space="preserve"> </w:t>
      </w:r>
      <w:r w:rsidRPr="003056BE">
        <w:rPr>
          <w:rFonts w:ascii="Times" w:eastAsia="Times New Roman" w:hAnsi="Times"/>
          <w:lang w:val="fr-FR" w:eastAsia="fr-FR"/>
        </w:rPr>
        <w:t>une expérience</w:t>
      </w:r>
      <w:r w:rsidR="00784E24" w:rsidRPr="003056BE">
        <w:rPr>
          <w:rFonts w:ascii="Times" w:eastAsia="Times New Roman" w:hAnsi="Times"/>
          <w:lang w:val="fr-FR" w:eastAsia="fr-FR"/>
        </w:rPr>
        <w:t xml:space="preserve"> </w:t>
      </w:r>
      <w:r w:rsidRPr="003056BE">
        <w:rPr>
          <w:rFonts w:ascii="Times" w:eastAsia="Times New Roman" w:hAnsi="Times"/>
          <w:lang w:val="fr-FR" w:eastAsia="fr-FR"/>
        </w:rPr>
        <w:t>appropriée</w:t>
      </w:r>
      <w:r w:rsidR="00784E24" w:rsidRPr="003056BE">
        <w:rPr>
          <w:rFonts w:ascii="Times" w:eastAsia="Times New Roman" w:hAnsi="Times"/>
          <w:lang w:val="fr-FR" w:eastAsia="fr-FR"/>
        </w:rPr>
        <w:t>. Il est tout a</w:t>
      </w:r>
      <w:r w:rsidRPr="003056BE">
        <w:rPr>
          <w:rFonts w:ascii="Times" w:eastAsia="Times New Roman" w:hAnsi="Times"/>
          <w:lang w:val="fr-FR" w:eastAsia="fr-FR"/>
        </w:rPr>
        <w:t>ussi important de faire des recherches sur l'</w:t>
      </w:r>
      <w:r w:rsidR="00784E24" w:rsidRPr="003056BE">
        <w:rPr>
          <w:rFonts w:ascii="Times" w:eastAsia="Times New Roman" w:hAnsi="Times"/>
          <w:lang w:val="fr-FR" w:eastAsia="fr-FR"/>
        </w:rPr>
        <w:t>évolution de la planification et du développement des parcs historiques et de leur cadre ainsi que leur importance pour les communautés locales</w:t>
      </w:r>
      <w:r w:rsidRPr="003056BE">
        <w:rPr>
          <w:rFonts w:ascii="Times" w:eastAsia="Times New Roman" w:hAnsi="Times"/>
          <w:lang w:val="fr-FR" w:eastAsia="fr-FR"/>
        </w:rPr>
        <w:t>,</w:t>
      </w:r>
      <w:r w:rsidR="00784E24" w:rsidRPr="003056BE">
        <w:rPr>
          <w:rFonts w:ascii="Times" w:eastAsia="Times New Roman" w:hAnsi="Times"/>
          <w:lang w:val="fr-FR" w:eastAsia="fr-FR"/>
        </w:rPr>
        <w:t xml:space="preserve"> et d'établir et de maintenir activement </w:t>
      </w:r>
      <w:r w:rsidRPr="003056BE">
        <w:rPr>
          <w:rFonts w:ascii="Times" w:eastAsia="Times New Roman" w:hAnsi="Times"/>
          <w:lang w:val="fr-FR" w:eastAsia="fr-FR"/>
        </w:rPr>
        <w:t>des fonds</w:t>
      </w:r>
      <w:r w:rsidR="00784E24" w:rsidRPr="003056BE">
        <w:rPr>
          <w:rFonts w:ascii="Times" w:eastAsia="Times New Roman" w:hAnsi="Times"/>
          <w:lang w:val="fr-FR" w:eastAsia="fr-FR"/>
        </w:rPr>
        <w:t xml:space="preserve"> </w:t>
      </w:r>
      <w:r w:rsidRPr="003056BE">
        <w:rPr>
          <w:rFonts w:ascii="Times" w:eastAsia="Times New Roman" w:hAnsi="Times"/>
          <w:lang w:val="fr-FR" w:eastAsia="fr-FR"/>
        </w:rPr>
        <w:t>d’</w:t>
      </w:r>
      <w:r w:rsidR="00784E24" w:rsidRPr="003056BE">
        <w:rPr>
          <w:rFonts w:ascii="Times" w:eastAsia="Times New Roman" w:hAnsi="Times"/>
          <w:lang w:val="fr-FR" w:eastAsia="fr-FR"/>
        </w:rPr>
        <w:t>archives de documents historiques connexes qui peuvent être utilisés comme ba</w:t>
      </w:r>
      <w:r w:rsidRPr="003056BE">
        <w:rPr>
          <w:rFonts w:ascii="Times" w:eastAsia="Times New Roman" w:hAnsi="Times"/>
          <w:lang w:val="fr-FR" w:eastAsia="fr-FR"/>
        </w:rPr>
        <w:t>se pour leur entretien courant, la gestion et la conservation</w:t>
      </w:r>
      <w:r w:rsidR="00784E24" w:rsidRPr="003056BE">
        <w:rPr>
          <w:rFonts w:ascii="Times" w:eastAsia="Times New Roman" w:hAnsi="Times"/>
          <w:lang w:val="fr-FR" w:eastAsia="fr-FR"/>
        </w:rPr>
        <w:t>.</w:t>
      </w:r>
      <w:r w:rsidR="00784E24" w:rsidRPr="003056BE">
        <w:rPr>
          <w:rFonts w:ascii="Times" w:eastAsia="Times New Roman" w:hAnsi="Times"/>
          <w:lang w:val="fr-FR" w:eastAsia="fr-FR"/>
        </w:rPr>
        <w:br/>
      </w:r>
      <w:r w:rsidR="00784E24" w:rsidRPr="003056BE">
        <w:rPr>
          <w:rFonts w:ascii="Times" w:eastAsia="Times New Roman" w:hAnsi="Times"/>
          <w:lang w:val="fr-FR" w:eastAsia="fr-FR"/>
        </w:rPr>
        <w:br/>
        <w:t>Tous ces t</w:t>
      </w:r>
      <w:r w:rsidR="00F60210">
        <w:rPr>
          <w:rFonts w:ascii="Times" w:eastAsia="Times New Roman" w:hAnsi="Times"/>
          <w:lang w:val="fr-FR" w:eastAsia="fr-FR"/>
        </w:rPr>
        <w:t>ravaux doivent être documenté</w:t>
      </w:r>
      <w:r w:rsidRPr="003056BE">
        <w:rPr>
          <w:rFonts w:ascii="Times" w:eastAsia="Times New Roman" w:hAnsi="Times"/>
          <w:lang w:val="fr-FR" w:eastAsia="fr-FR"/>
        </w:rPr>
        <w:t>s</w:t>
      </w:r>
      <w:r w:rsidR="00784E24" w:rsidRPr="003056BE">
        <w:rPr>
          <w:rFonts w:ascii="Times" w:eastAsia="Times New Roman" w:hAnsi="Times"/>
          <w:lang w:val="fr-FR" w:eastAsia="fr-FR"/>
        </w:rPr>
        <w:t>, et les dossiers doivent être déposés et conservés dans des</w:t>
      </w:r>
      <w:r w:rsidRPr="003056BE">
        <w:rPr>
          <w:rFonts w:ascii="Times" w:eastAsia="Times New Roman" w:hAnsi="Times"/>
          <w:lang w:val="fr-FR" w:eastAsia="fr-FR"/>
        </w:rPr>
        <w:t xml:space="preserve"> archives publiques accessibles</w:t>
      </w:r>
      <w:r w:rsidR="00784E24" w:rsidRPr="003056BE">
        <w:rPr>
          <w:rFonts w:ascii="Times" w:eastAsia="Times New Roman" w:hAnsi="Times"/>
          <w:lang w:val="fr-FR" w:eastAsia="fr-FR"/>
        </w:rPr>
        <w:t xml:space="preserve">, pour aider </w:t>
      </w:r>
      <w:r w:rsidR="00701941">
        <w:rPr>
          <w:rFonts w:ascii="Times" w:eastAsia="Times New Roman" w:hAnsi="Times"/>
          <w:lang w:val="fr-FR" w:eastAsia="fr-FR"/>
        </w:rPr>
        <w:t xml:space="preserve">au classement </w:t>
      </w:r>
      <w:r w:rsidRPr="003056BE">
        <w:rPr>
          <w:rFonts w:ascii="Times" w:eastAsia="Times New Roman" w:hAnsi="Times"/>
          <w:lang w:val="fr-FR" w:eastAsia="fr-FR"/>
        </w:rPr>
        <w:t xml:space="preserve">et </w:t>
      </w:r>
      <w:r w:rsidR="00701941">
        <w:rPr>
          <w:rFonts w:ascii="Times" w:eastAsia="Times New Roman" w:hAnsi="Times"/>
          <w:lang w:val="fr-FR" w:eastAsia="fr-FR"/>
        </w:rPr>
        <w:t xml:space="preserve">à </w:t>
      </w:r>
      <w:r w:rsidRPr="003056BE">
        <w:rPr>
          <w:rFonts w:ascii="Times" w:eastAsia="Times New Roman" w:hAnsi="Times"/>
          <w:lang w:val="fr-FR" w:eastAsia="fr-FR"/>
        </w:rPr>
        <w:t xml:space="preserve">la compréhension et </w:t>
      </w:r>
      <w:r w:rsidR="00F91E5B">
        <w:rPr>
          <w:rFonts w:ascii="Times" w:eastAsia="Times New Roman" w:hAnsi="Times"/>
          <w:lang w:val="fr-FR" w:eastAsia="fr-FR"/>
        </w:rPr>
        <w:t xml:space="preserve">en </w:t>
      </w:r>
      <w:r w:rsidR="00784E24" w:rsidRPr="003056BE">
        <w:rPr>
          <w:rFonts w:ascii="Times" w:eastAsia="Times New Roman" w:hAnsi="Times"/>
          <w:lang w:val="fr-FR" w:eastAsia="fr-FR"/>
        </w:rPr>
        <w:t xml:space="preserve">assurer </w:t>
      </w:r>
      <w:r w:rsidR="00F91E5B">
        <w:rPr>
          <w:rFonts w:ascii="Times" w:eastAsia="Times New Roman" w:hAnsi="Times"/>
          <w:lang w:val="fr-FR" w:eastAsia="fr-FR"/>
        </w:rPr>
        <w:t>l’ut</w:t>
      </w:r>
      <w:r w:rsidR="0052002F" w:rsidRPr="00676DC8">
        <w:rPr>
          <w:rFonts w:ascii="Times" w:eastAsia="Times New Roman" w:hAnsi="Times"/>
          <w:color w:val="002060"/>
          <w:lang w:val="fr-FR" w:eastAsia="fr-FR"/>
        </w:rPr>
        <w:t>i</w:t>
      </w:r>
      <w:r w:rsidR="00F91E5B">
        <w:rPr>
          <w:rFonts w:ascii="Times" w:eastAsia="Times New Roman" w:hAnsi="Times"/>
          <w:lang w:val="fr-FR" w:eastAsia="fr-FR"/>
        </w:rPr>
        <w:t>li</w:t>
      </w:r>
      <w:r w:rsidR="00676DC8">
        <w:rPr>
          <w:rFonts w:ascii="Times" w:eastAsia="Times New Roman" w:hAnsi="Times"/>
          <w:lang w:val="fr-FR" w:eastAsia="fr-FR"/>
        </w:rPr>
        <w:t>sation</w:t>
      </w:r>
      <w:r w:rsidR="0061189C">
        <w:rPr>
          <w:rFonts w:ascii="Times" w:eastAsia="Times New Roman" w:hAnsi="Times"/>
          <w:lang w:val="fr-FR" w:eastAsia="fr-FR"/>
        </w:rPr>
        <w:t xml:space="preserve"> </w:t>
      </w:r>
      <w:r w:rsidR="00F91E5B">
        <w:rPr>
          <w:rFonts w:ascii="Times" w:eastAsia="Times New Roman" w:hAnsi="Times"/>
          <w:lang w:val="fr-FR" w:eastAsia="fr-FR"/>
        </w:rPr>
        <w:t xml:space="preserve">aux </w:t>
      </w:r>
      <w:r w:rsidR="00784E24" w:rsidRPr="003056BE">
        <w:rPr>
          <w:rFonts w:ascii="Times" w:eastAsia="Times New Roman" w:hAnsi="Times"/>
          <w:lang w:val="fr-FR" w:eastAsia="fr-FR"/>
        </w:rPr>
        <w:t>générations futures. Ces dossiers peuvent et doivent éclairer les décisions et les actions future</w:t>
      </w:r>
      <w:r w:rsidRPr="003056BE">
        <w:rPr>
          <w:rFonts w:ascii="Times" w:eastAsia="Times New Roman" w:hAnsi="Times"/>
          <w:lang w:val="fr-FR" w:eastAsia="fr-FR"/>
        </w:rPr>
        <w:t>s de conservation et de gestion</w:t>
      </w:r>
      <w:r w:rsidR="00784E24" w:rsidRPr="003056BE">
        <w:rPr>
          <w:rFonts w:ascii="Times" w:eastAsia="Times New Roman" w:hAnsi="Times"/>
          <w:lang w:val="fr-FR" w:eastAsia="fr-FR"/>
        </w:rPr>
        <w:t>.</w:t>
      </w:r>
    </w:p>
    <w:p w14:paraId="3FAA059C" w14:textId="77777777" w:rsidR="00EF6C6F" w:rsidRPr="003056BE" w:rsidRDefault="00EF6C6F">
      <w:pPr>
        <w:rPr>
          <w:rFonts w:cstheme="minorBidi"/>
          <w:lang w:val="fr-FR"/>
        </w:rPr>
      </w:pPr>
    </w:p>
    <w:p w14:paraId="1E83636C" w14:textId="77777777" w:rsidR="00EF6C6F" w:rsidRPr="003056BE" w:rsidRDefault="00EF6C6F">
      <w:pPr>
        <w:rPr>
          <w:lang w:val="fr-FR"/>
        </w:rPr>
      </w:pPr>
    </w:p>
    <w:p w14:paraId="6D7B0BD8" w14:textId="6034CE9A" w:rsidR="00D34EEC" w:rsidRPr="003056BE" w:rsidRDefault="00F6092A" w:rsidP="00D34EEC">
      <w:pPr>
        <w:rPr>
          <w:rFonts w:ascii="Times" w:eastAsia="Times New Roman" w:hAnsi="Times"/>
          <w:lang w:val="fr-FR" w:eastAsia="fr-FR"/>
        </w:rPr>
      </w:pPr>
      <w:r w:rsidRPr="003056BE">
        <w:rPr>
          <w:rFonts w:ascii="Times" w:eastAsia="Times New Roman" w:hAnsi="Times"/>
          <w:lang w:val="fr-FR" w:eastAsia="fr-FR"/>
        </w:rPr>
        <w:t>16</w:t>
      </w:r>
      <w:r w:rsidR="00D34EEC" w:rsidRPr="003056BE">
        <w:rPr>
          <w:rFonts w:ascii="Times" w:eastAsia="Times New Roman" w:hAnsi="Times"/>
          <w:lang w:val="fr-FR" w:eastAsia="fr-FR"/>
        </w:rPr>
        <w:t xml:space="preserve">. La sur-utilisation des parcs publics urbains historiques peut nuire à la fois </w:t>
      </w:r>
      <w:r w:rsidR="00F91E5B">
        <w:rPr>
          <w:rFonts w:ascii="Times" w:eastAsia="Times New Roman" w:hAnsi="Times"/>
          <w:lang w:val="fr-FR" w:eastAsia="fr-FR"/>
        </w:rPr>
        <w:t xml:space="preserve">à </w:t>
      </w:r>
      <w:r w:rsidR="00D34EEC" w:rsidRPr="003056BE">
        <w:rPr>
          <w:rFonts w:ascii="Times" w:eastAsia="Times New Roman" w:hAnsi="Times"/>
          <w:lang w:val="fr-FR" w:eastAsia="fr-FR"/>
        </w:rPr>
        <w:t xml:space="preserve">leur jouissance et à la conservation de leur caractère historique, de leur qualité et de leurs ressources. L'utilisation excessive peut également </w:t>
      </w:r>
      <w:r w:rsidRPr="003056BE">
        <w:rPr>
          <w:rFonts w:ascii="Times" w:eastAsia="Times New Roman" w:hAnsi="Times"/>
          <w:lang w:val="fr-FR" w:eastAsia="fr-FR"/>
        </w:rPr>
        <w:t>fragiliser leur végétation</w:t>
      </w:r>
      <w:r w:rsidR="00D34EEC" w:rsidRPr="003056BE">
        <w:rPr>
          <w:rFonts w:ascii="Times" w:eastAsia="Times New Roman" w:hAnsi="Times"/>
          <w:lang w:val="fr-FR" w:eastAsia="fr-FR"/>
        </w:rPr>
        <w:t>. Par conséquent</w:t>
      </w:r>
      <w:r w:rsidRPr="003056BE">
        <w:rPr>
          <w:rFonts w:ascii="Times" w:eastAsia="Times New Roman" w:hAnsi="Times"/>
          <w:lang w:val="fr-FR" w:eastAsia="fr-FR"/>
        </w:rPr>
        <w:t>, des</w:t>
      </w:r>
      <w:r w:rsidR="00D34EEC" w:rsidRPr="003056BE">
        <w:rPr>
          <w:rFonts w:ascii="Times" w:eastAsia="Times New Roman" w:hAnsi="Times"/>
          <w:lang w:val="fr-FR" w:eastAsia="fr-FR"/>
        </w:rPr>
        <w:t xml:space="preserve"> procédures de gestion appropriées doivent être établies pour contrôler le nombre de visiteurs sur la base de la capaci</w:t>
      </w:r>
      <w:r w:rsidRPr="003056BE">
        <w:rPr>
          <w:rFonts w:ascii="Times" w:eastAsia="Times New Roman" w:hAnsi="Times"/>
          <w:lang w:val="fr-FR" w:eastAsia="fr-FR"/>
        </w:rPr>
        <w:t>té d'accueil de chaque parc et d</w:t>
      </w:r>
      <w:r w:rsidR="00D34EEC" w:rsidRPr="003056BE">
        <w:rPr>
          <w:rFonts w:ascii="Times" w:eastAsia="Times New Roman" w:hAnsi="Times"/>
          <w:lang w:val="fr-FR" w:eastAsia="fr-FR"/>
        </w:rPr>
        <w:t xml:space="preserve">es bâtiments historiques </w:t>
      </w:r>
      <w:r w:rsidRPr="003056BE">
        <w:rPr>
          <w:rFonts w:ascii="Times" w:eastAsia="Times New Roman" w:hAnsi="Times"/>
          <w:lang w:val="fr-FR" w:eastAsia="fr-FR"/>
        </w:rPr>
        <w:t>qui s’y trouvent</w:t>
      </w:r>
      <w:r w:rsidR="00D34EEC" w:rsidRPr="003056BE">
        <w:rPr>
          <w:rFonts w:ascii="Times" w:eastAsia="Times New Roman" w:hAnsi="Times"/>
          <w:lang w:val="fr-FR" w:eastAsia="fr-FR"/>
        </w:rPr>
        <w:t xml:space="preserve">, </w:t>
      </w:r>
      <w:r w:rsidRPr="003056BE">
        <w:rPr>
          <w:rFonts w:ascii="Times" w:eastAsia="Times New Roman" w:hAnsi="Times"/>
          <w:lang w:val="fr-FR" w:eastAsia="fr-FR"/>
        </w:rPr>
        <w:t>ce qui</w:t>
      </w:r>
      <w:r w:rsidR="00D34EEC" w:rsidRPr="003056BE">
        <w:rPr>
          <w:rFonts w:ascii="Times" w:eastAsia="Times New Roman" w:hAnsi="Times"/>
          <w:lang w:val="fr-FR" w:eastAsia="fr-FR"/>
        </w:rPr>
        <w:t xml:space="preserve"> doit être ca</w:t>
      </w:r>
      <w:r w:rsidRPr="003056BE">
        <w:rPr>
          <w:rFonts w:ascii="Times" w:eastAsia="Times New Roman" w:hAnsi="Times"/>
          <w:lang w:val="fr-FR" w:eastAsia="fr-FR"/>
        </w:rPr>
        <w:t>lculé et contrôlé régulièrement</w:t>
      </w:r>
      <w:r w:rsidR="00D34EEC" w:rsidRPr="003056BE">
        <w:rPr>
          <w:rFonts w:ascii="Times" w:eastAsia="Times New Roman" w:hAnsi="Times"/>
          <w:lang w:val="fr-FR" w:eastAsia="fr-FR"/>
        </w:rPr>
        <w:t xml:space="preserve">. Des </w:t>
      </w:r>
      <w:r w:rsidRPr="003056BE">
        <w:rPr>
          <w:rFonts w:ascii="Times" w:eastAsia="Times New Roman" w:hAnsi="Times"/>
          <w:lang w:val="fr-FR" w:eastAsia="fr-FR"/>
        </w:rPr>
        <w:t>solutions</w:t>
      </w:r>
      <w:r w:rsidR="00D34EEC" w:rsidRPr="003056BE">
        <w:rPr>
          <w:rFonts w:ascii="Times" w:eastAsia="Times New Roman" w:hAnsi="Times"/>
          <w:lang w:val="fr-FR" w:eastAsia="fr-FR"/>
        </w:rPr>
        <w:t xml:space="preserve"> telles que la rest</w:t>
      </w:r>
      <w:r w:rsidRPr="003056BE">
        <w:rPr>
          <w:rFonts w:ascii="Times" w:eastAsia="Times New Roman" w:hAnsi="Times"/>
          <w:lang w:val="fr-FR" w:eastAsia="fr-FR"/>
        </w:rPr>
        <w:t>riction de zones de libre accès</w:t>
      </w:r>
      <w:r w:rsidR="00D34EEC" w:rsidRPr="003056BE">
        <w:rPr>
          <w:rFonts w:ascii="Times" w:eastAsia="Times New Roman" w:hAnsi="Times"/>
          <w:lang w:val="fr-FR" w:eastAsia="fr-FR"/>
        </w:rPr>
        <w:t>,</w:t>
      </w:r>
      <w:r w:rsidRPr="003056BE">
        <w:rPr>
          <w:rFonts w:ascii="Times" w:eastAsia="Times New Roman" w:hAnsi="Times"/>
          <w:lang w:val="fr-FR" w:eastAsia="fr-FR"/>
        </w:rPr>
        <w:t xml:space="preserve"> la limitation des heures d'entrée (</w:t>
      </w:r>
      <w:r w:rsidR="00D34EEC" w:rsidRPr="003056BE">
        <w:rPr>
          <w:rFonts w:ascii="Times" w:eastAsia="Times New Roman" w:hAnsi="Times"/>
          <w:lang w:val="fr-FR" w:eastAsia="fr-FR"/>
        </w:rPr>
        <w:t xml:space="preserve">ou </w:t>
      </w:r>
      <w:r w:rsidRPr="003056BE">
        <w:rPr>
          <w:rFonts w:ascii="Times" w:eastAsia="Times New Roman" w:hAnsi="Times"/>
          <w:lang w:val="fr-FR" w:eastAsia="fr-FR"/>
        </w:rPr>
        <w:t>du nombre par heure etc.) devraient être étudiées, testées et évaluées</w:t>
      </w:r>
      <w:r w:rsidR="00D34EEC" w:rsidRPr="003056BE">
        <w:rPr>
          <w:rFonts w:ascii="Times" w:eastAsia="Times New Roman" w:hAnsi="Times"/>
          <w:lang w:val="fr-FR" w:eastAsia="fr-FR"/>
        </w:rPr>
        <w:t>. Afin de remédier à la surexp</w:t>
      </w:r>
      <w:r w:rsidRPr="003056BE">
        <w:rPr>
          <w:rFonts w:ascii="Times" w:eastAsia="Times New Roman" w:hAnsi="Times"/>
          <w:lang w:val="fr-FR" w:eastAsia="fr-FR"/>
        </w:rPr>
        <w:t>loitation des parcs historiques</w:t>
      </w:r>
      <w:r w:rsidR="00D34EEC" w:rsidRPr="003056BE">
        <w:rPr>
          <w:rFonts w:ascii="Times" w:eastAsia="Times New Roman" w:hAnsi="Times"/>
          <w:lang w:val="fr-FR" w:eastAsia="fr-FR"/>
        </w:rPr>
        <w:t xml:space="preserve">, les municipalités doivent créer et </w:t>
      </w:r>
      <w:r w:rsidRPr="003056BE">
        <w:rPr>
          <w:rFonts w:ascii="Times" w:eastAsia="Times New Roman" w:hAnsi="Times"/>
          <w:lang w:val="fr-FR" w:eastAsia="fr-FR"/>
        </w:rPr>
        <w:t>entretenir</w:t>
      </w:r>
      <w:r w:rsidR="00D34EEC" w:rsidRPr="003056BE">
        <w:rPr>
          <w:rFonts w:ascii="Times" w:eastAsia="Times New Roman" w:hAnsi="Times"/>
          <w:lang w:val="fr-FR" w:eastAsia="fr-FR"/>
        </w:rPr>
        <w:t xml:space="preserve"> de nouveaux parcs bi</w:t>
      </w:r>
      <w:r w:rsidRPr="003056BE">
        <w:rPr>
          <w:rFonts w:ascii="Times" w:eastAsia="Times New Roman" w:hAnsi="Times"/>
          <w:lang w:val="fr-FR" w:eastAsia="fr-FR"/>
        </w:rPr>
        <w:t xml:space="preserve">en conçus pour leurs habitants </w:t>
      </w:r>
      <w:r w:rsidR="00D34EEC" w:rsidRPr="003056BE">
        <w:rPr>
          <w:rFonts w:ascii="Times" w:eastAsia="Times New Roman" w:hAnsi="Times"/>
          <w:lang w:val="fr-FR" w:eastAsia="fr-FR"/>
        </w:rPr>
        <w:t>et</w:t>
      </w:r>
      <w:r w:rsidRPr="003056BE">
        <w:rPr>
          <w:rFonts w:ascii="Times" w:eastAsia="Times New Roman" w:hAnsi="Times"/>
          <w:lang w:val="fr-FR" w:eastAsia="fr-FR"/>
        </w:rPr>
        <w:t>,</w:t>
      </w:r>
      <w:r w:rsidR="00D34EEC" w:rsidRPr="003056BE">
        <w:rPr>
          <w:rFonts w:ascii="Times" w:eastAsia="Times New Roman" w:hAnsi="Times"/>
          <w:lang w:val="fr-FR" w:eastAsia="fr-FR"/>
        </w:rPr>
        <w:t xml:space="preserve"> dans </w:t>
      </w:r>
      <w:r w:rsidRPr="003056BE">
        <w:rPr>
          <w:rFonts w:ascii="Times" w:eastAsia="Times New Roman" w:hAnsi="Times"/>
          <w:lang w:val="fr-FR" w:eastAsia="fr-FR"/>
        </w:rPr>
        <w:t>la</w:t>
      </w:r>
      <w:r w:rsidR="00D34EEC" w:rsidRPr="003056BE">
        <w:rPr>
          <w:rFonts w:ascii="Times" w:eastAsia="Times New Roman" w:hAnsi="Times"/>
          <w:lang w:val="fr-FR" w:eastAsia="fr-FR"/>
        </w:rPr>
        <w:t xml:space="preserve"> programmation </w:t>
      </w:r>
      <w:r w:rsidRPr="003056BE">
        <w:rPr>
          <w:rFonts w:ascii="Times" w:eastAsia="Times New Roman" w:hAnsi="Times"/>
          <w:lang w:val="fr-FR" w:eastAsia="fr-FR"/>
        </w:rPr>
        <w:t>de parc, leur capacité d’accueil doit être déterminée</w:t>
      </w:r>
      <w:r w:rsidR="00D34EEC" w:rsidRPr="003056BE">
        <w:rPr>
          <w:rFonts w:ascii="Times" w:eastAsia="Times New Roman" w:hAnsi="Times"/>
          <w:lang w:val="fr-FR" w:eastAsia="fr-FR"/>
        </w:rPr>
        <w:t xml:space="preserve"> de sorte que l'utilisation peut être supporté</w:t>
      </w:r>
      <w:r w:rsidRPr="003056BE">
        <w:rPr>
          <w:rFonts w:ascii="Times" w:eastAsia="Times New Roman" w:hAnsi="Times"/>
          <w:lang w:val="fr-FR" w:eastAsia="fr-FR"/>
        </w:rPr>
        <w:t>e sans dommage.</w:t>
      </w:r>
      <w:r w:rsidR="00D34EEC" w:rsidRPr="003056BE">
        <w:rPr>
          <w:rFonts w:ascii="Times" w:eastAsia="Times New Roman" w:hAnsi="Times"/>
          <w:lang w:val="fr-FR" w:eastAsia="fr-FR"/>
        </w:rPr>
        <w:t xml:space="preserve"> Des contrôl</w:t>
      </w:r>
      <w:r w:rsidRPr="003056BE">
        <w:rPr>
          <w:rFonts w:ascii="Times" w:eastAsia="Times New Roman" w:hAnsi="Times"/>
          <w:lang w:val="fr-FR" w:eastAsia="fr-FR"/>
        </w:rPr>
        <w:t xml:space="preserve">es réguliers sur la capacité d’accueil </w:t>
      </w:r>
      <w:r w:rsidR="00D34EEC" w:rsidRPr="003056BE">
        <w:rPr>
          <w:rFonts w:ascii="Times" w:eastAsia="Times New Roman" w:hAnsi="Times"/>
          <w:lang w:val="fr-FR" w:eastAsia="fr-FR"/>
        </w:rPr>
        <w:t xml:space="preserve">et le suivi des dommages ou </w:t>
      </w:r>
      <w:r w:rsidRPr="003056BE">
        <w:rPr>
          <w:rFonts w:ascii="Times" w:eastAsia="Times New Roman" w:hAnsi="Times"/>
          <w:lang w:val="fr-FR" w:eastAsia="fr-FR"/>
        </w:rPr>
        <w:t>d</w:t>
      </w:r>
      <w:r w:rsidR="00F91E5B">
        <w:rPr>
          <w:rFonts w:ascii="Times" w:eastAsia="Times New Roman" w:hAnsi="Times"/>
          <w:lang w:val="fr-FR" w:eastAsia="fr-FR"/>
        </w:rPr>
        <w:t>’</w:t>
      </w:r>
      <w:r w:rsidR="00D34EEC" w:rsidRPr="003056BE">
        <w:rPr>
          <w:rFonts w:ascii="Times" w:eastAsia="Times New Roman" w:hAnsi="Times"/>
          <w:lang w:val="fr-FR" w:eastAsia="fr-FR"/>
        </w:rPr>
        <w:t xml:space="preserve">autres effets devraient </w:t>
      </w:r>
      <w:r w:rsidR="00F91E5B">
        <w:rPr>
          <w:rFonts w:ascii="Times" w:eastAsia="Times New Roman" w:hAnsi="Times"/>
          <w:lang w:val="fr-FR" w:eastAsia="fr-FR"/>
        </w:rPr>
        <w:t xml:space="preserve">s’ajouter aux </w:t>
      </w:r>
      <w:r w:rsidRPr="003056BE">
        <w:rPr>
          <w:rFonts w:ascii="Times" w:eastAsia="Times New Roman" w:hAnsi="Times"/>
          <w:lang w:val="fr-FR" w:eastAsia="fr-FR"/>
        </w:rPr>
        <w:t>inform</w:t>
      </w:r>
      <w:r w:rsidR="00F91E5B">
        <w:rPr>
          <w:rFonts w:ascii="Times" w:eastAsia="Times New Roman" w:hAnsi="Times"/>
          <w:lang w:val="fr-FR" w:eastAsia="fr-FR"/>
        </w:rPr>
        <w:t>ations en vue d</w:t>
      </w:r>
      <w:r w:rsidR="00D34EEC" w:rsidRPr="003056BE">
        <w:rPr>
          <w:rFonts w:ascii="Times" w:eastAsia="Times New Roman" w:hAnsi="Times"/>
          <w:lang w:val="fr-FR" w:eastAsia="fr-FR"/>
        </w:rPr>
        <w:t>es décisions</w:t>
      </w:r>
      <w:r w:rsidRPr="003056BE">
        <w:rPr>
          <w:rFonts w:ascii="Times" w:eastAsia="Times New Roman" w:hAnsi="Times"/>
          <w:lang w:val="fr-FR" w:eastAsia="fr-FR"/>
        </w:rPr>
        <w:t xml:space="preserve"> de planification et de gestion</w:t>
      </w:r>
      <w:r w:rsidR="00D34EEC" w:rsidRPr="003056BE">
        <w:rPr>
          <w:rFonts w:ascii="Times" w:eastAsia="Times New Roman" w:hAnsi="Times"/>
          <w:lang w:val="fr-FR" w:eastAsia="fr-FR"/>
        </w:rPr>
        <w:t>.</w:t>
      </w:r>
      <w:r w:rsidR="00D34EEC" w:rsidRPr="003056BE">
        <w:rPr>
          <w:rFonts w:ascii="Times" w:eastAsia="Times New Roman" w:hAnsi="Times"/>
          <w:lang w:val="fr-FR" w:eastAsia="fr-FR"/>
        </w:rPr>
        <w:br/>
      </w:r>
      <w:r w:rsidRPr="003056BE">
        <w:rPr>
          <w:rFonts w:ascii="Times" w:eastAsia="Times New Roman" w:hAnsi="Times"/>
          <w:sz w:val="20"/>
          <w:szCs w:val="20"/>
          <w:lang w:val="fr-FR" w:eastAsia="fr-FR"/>
        </w:rPr>
        <w:br/>
      </w:r>
      <w:r w:rsidRPr="003056BE">
        <w:rPr>
          <w:rFonts w:ascii="Times" w:eastAsia="Times New Roman" w:hAnsi="Times"/>
          <w:lang w:val="fr-FR" w:eastAsia="fr-FR"/>
        </w:rPr>
        <w:t>17</w:t>
      </w:r>
      <w:r w:rsidR="00D34EEC" w:rsidRPr="003056BE">
        <w:rPr>
          <w:rFonts w:ascii="Times" w:eastAsia="Times New Roman" w:hAnsi="Times"/>
          <w:lang w:val="fr-FR" w:eastAsia="fr-FR"/>
        </w:rPr>
        <w:t xml:space="preserve">. </w:t>
      </w:r>
      <w:r w:rsidRPr="003056BE">
        <w:rPr>
          <w:rFonts w:ascii="Times" w:eastAsia="Times New Roman" w:hAnsi="Times"/>
          <w:lang w:val="fr-FR" w:eastAsia="fr-FR"/>
        </w:rPr>
        <w:t>Les é</w:t>
      </w:r>
      <w:r w:rsidR="00D34EEC" w:rsidRPr="003056BE">
        <w:rPr>
          <w:rFonts w:ascii="Times" w:eastAsia="Times New Roman" w:hAnsi="Times"/>
          <w:lang w:val="fr-FR" w:eastAsia="fr-FR"/>
        </w:rPr>
        <w:t xml:space="preserve">léments et </w:t>
      </w:r>
      <w:r w:rsidRPr="003056BE">
        <w:rPr>
          <w:rFonts w:ascii="Times" w:eastAsia="Times New Roman" w:hAnsi="Times"/>
          <w:lang w:val="fr-FR" w:eastAsia="fr-FR"/>
        </w:rPr>
        <w:t>les mobiliers</w:t>
      </w:r>
      <w:r w:rsidR="00D34EEC" w:rsidRPr="003056BE">
        <w:rPr>
          <w:rFonts w:ascii="Times" w:eastAsia="Times New Roman" w:hAnsi="Times"/>
          <w:lang w:val="fr-FR" w:eastAsia="fr-FR"/>
        </w:rPr>
        <w:t xml:space="preserve"> originaux </w:t>
      </w:r>
      <w:r w:rsidRPr="003056BE">
        <w:rPr>
          <w:rFonts w:ascii="Times" w:eastAsia="Times New Roman" w:hAnsi="Times"/>
          <w:lang w:val="fr-FR" w:eastAsia="fr-FR"/>
        </w:rPr>
        <w:t xml:space="preserve">ou ceux plus tardifs mais compatibles, tels que </w:t>
      </w:r>
      <w:r w:rsidR="00D34EEC" w:rsidRPr="003056BE">
        <w:rPr>
          <w:rFonts w:ascii="Times" w:eastAsia="Times New Roman" w:hAnsi="Times"/>
          <w:lang w:val="fr-FR" w:eastAsia="fr-FR"/>
        </w:rPr>
        <w:t xml:space="preserve">clôtures, </w:t>
      </w:r>
      <w:r w:rsidRPr="003056BE">
        <w:rPr>
          <w:rFonts w:ascii="Times" w:eastAsia="Times New Roman" w:hAnsi="Times"/>
          <w:lang w:val="fr-FR" w:eastAsia="fr-FR"/>
        </w:rPr>
        <w:t>portes</w:t>
      </w:r>
      <w:r w:rsidR="00D34EEC" w:rsidRPr="003056BE">
        <w:rPr>
          <w:rFonts w:ascii="Times" w:eastAsia="Times New Roman" w:hAnsi="Times"/>
          <w:lang w:val="fr-FR" w:eastAsia="fr-FR"/>
        </w:rPr>
        <w:t xml:space="preserve">, </w:t>
      </w:r>
      <w:r w:rsidRPr="003056BE">
        <w:rPr>
          <w:rFonts w:ascii="Times" w:eastAsia="Times New Roman" w:hAnsi="Times"/>
          <w:lang w:val="fr-FR" w:eastAsia="fr-FR"/>
        </w:rPr>
        <w:t>lampadaires</w:t>
      </w:r>
      <w:r w:rsidR="00D34EEC" w:rsidRPr="003056BE">
        <w:rPr>
          <w:rFonts w:ascii="Times" w:eastAsia="Times New Roman" w:hAnsi="Times"/>
          <w:lang w:val="fr-FR" w:eastAsia="fr-FR"/>
        </w:rPr>
        <w:t>, balustrades, matériaux de</w:t>
      </w:r>
      <w:r w:rsidRPr="003056BE">
        <w:rPr>
          <w:rFonts w:ascii="Times" w:eastAsia="Times New Roman" w:hAnsi="Times"/>
          <w:lang w:val="fr-FR" w:eastAsia="fr-FR"/>
        </w:rPr>
        <w:t xml:space="preserve"> revêtement, poubelles,</w:t>
      </w:r>
      <w:r w:rsidR="00D34EEC" w:rsidRPr="003056BE">
        <w:rPr>
          <w:rFonts w:ascii="Times" w:eastAsia="Times New Roman" w:hAnsi="Times"/>
          <w:lang w:val="fr-FR" w:eastAsia="fr-FR"/>
        </w:rPr>
        <w:t xml:space="preserve"> sièges, œuvres d'art et la végétation des parcs publics historiques doivent être pr</w:t>
      </w:r>
      <w:r w:rsidRPr="003056BE">
        <w:rPr>
          <w:rFonts w:ascii="Times" w:eastAsia="Times New Roman" w:hAnsi="Times"/>
          <w:lang w:val="fr-FR" w:eastAsia="fr-FR"/>
        </w:rPr>
        <w:t>éservés et réparés ou remplacés à l’identique à la fin de leur cycle d</w:t>
      </w:r>
      <w:r w:rsidR="001B3BCE" w:rsidRPr="003056BE">
        <w:rPr>
          <w:rFonts w:ascii="Times" w:eastAsia="Times New Roman" w:hAnsi="Times"/>
          <w:lang w:val="fr-FR" w:eastAsia="fr-FR"/>
        </w:rPr>
        <w:t>e vie. La r</w:t>
      </w:r>
      <w:r w:rsidRPr="003056BE">
        <w:rPr>
          <w:rFonts w:ascii="Times" w:eastAsia="Times New Roman" w:hAnsi="Times"/>
          <w:lang w:val="fr-FR" w:eastAsia="fr-FR"/>
        </w:rPr>
        <w:t>éé</w:t>
      </w:r>
      <w:r w:rsidR="001B3BCE" w:rsidRPr="003056BE">
        <w:rPr>
          <w:rFonts w:ascii="Times" w:eastAsia="Times New Roman" w:hAnsi="Times"/>
          <w:lang w:val="fr-FR" w:eastAsia="fr-FR"/>
        </w:rPr>
        <w:t>valuation de</w:t>
      </w:r>
      <w:r w:rsidR="00D34EEC" w:rsidRPr="003056BE">
        <w:rPr>
          <w:rFonts w:ascii="Times" w:eastAsia="Times New Roman" w:hAnsi="Times"/>
          <w:lang w:val="fr-FR" w:eastAsia="fr-FR"/>
        </w:rPr>
        <w:t xml:space="preserve"> l'importance </w:t>
      </w:r>
      <w:r w:rsidRPr="003056BE">
        <w:rPr>
          <w:rFonts w:ascii="Times" w:eastAsia="Times New Roman" w:hAnsi="Times"/>
          <w:lang w:val="fr-FR" w:eastAsia="fr-FR"/>
        </w:rPr>
        <w:t>des éléments non-originaux tardifs et compatibles</w:t>
      </w:r>
      <w:r w:rsidR="001B3BCE" w:rsidRPr="003056BE">
        <w:rPr>
          <w:rFonts w:ascii="Times" w:eastAsia="Times New Roman" w:hAnsi="Times"/>
          <w:lang w:val="fr-FR" w:eastAsia="fr-FR"/>
        </w:rPr>
        <w:t xml:space="preserve"> devrait être entreprise</w:t>
      </w:r>
      <w:r w:rsidR="00D34EEC" w:rsidRPr="003056BE">
        <w:rPr>
          <w:rFonts w:ascii="Times" w:eastAsia="Times New Roman" w:hAnsi="Times"/>
          <w:lang w:val="fr-FR" w:eastAsia="fr-FR"/>
        </w:rPr>
        <w:t xml:space="preserve"> à intervalles réguliers et </w:t>
      </w:r>
      <w:r w:rsidR="00F91E5B">
        <w:rPr>
          <w:rFonts w:ascii="Times" w:eastAsia="Times New Roman" w:hAnsi="Times"/>
          <w:lang w:val="fr-FR" w:eastAsia="fr-FR"/>
        </w:rPr>
        <w:t>servir aux</w:t>
      </w:r>
      <w:r w:rsidR="00D34EEC" w:rsidRPr="003056BE">
        <w:rPr>
          <w:rFonts w:ascii="Times" w:eastAsia="Times New Roman" w:hAnsi="Times"/>
          <w:lang w:val="fr-FR" w:eastAsia="fr-FR"/>
        </w:rPr>
        <w:t xml:space="preserve"> décisions</w:t>
      </w:r>
      <w:r w:rsidR="001B3BCE" w:rsidRPr="003056BE">
        <w:rPr>
          <w:rFonts w:ascii="Times" w:eastAsia="Times New Roman" w:hAnsi="Times"/>
          <w:lang w:val="fr-FR" w:eastAsia="fr-FR"/>
        </w:rPr>
        <w:t xml:space="preserve"> de planification et de gestion.</w:t>
      </w:r>
      <w:r w:rsidR="001B3BCE" w:rsidRPr="003056BE">
        <w:rPr>
          <w:rFonts w:ascii="Times" w:eastAsia="Times New Roman" w:hAnsi="Times"/>
          <w:lang w:val="fr-FR" w:eastAsia="fr-FR"/>
        </w:rPr>
        <w:br/>
      </w:r>
      <w:r w:rsidR="001B3BCE" w:rsidRPr="003056BE">
        <w:rPr>
          <w:rFonts w:ascii="Times" w:eastAsia="Times New Roman" w:hAnsi="Times"/>
          <w:lang w:val="fr-FR" w:eastAsia="fr-FR"/>
        </w:rPr>
        <w:br/>
        <w:t>18</w:t>
      </w:r>
      <w:r w:rsidR="00D34EEC" w:rsidRPr="003056BE">
        <w:rPr>
          <w:rFonts w:ascii="Times" w:eastAsia="Times New Roman" w:hAnsi="Times"/>
          <w:lang w:val="fr-FR" w:eastAsia="fr-FR"/>
        </w:rPr>
        <w:t xml:space="preserve">. Les principes généraux de la conservation et </w:t>
      </w:r>
      <w:r w:rsidR="00F91E5B">
        <w:rPr>
          <w:rFonts w:ascii="Times" w:eastAsia="Times New Roman" w:hAnsi="Times"/>
          <w:lang w:val="fr-FR" w:eastAsia="fr-FR"/>
        </w:rPr>
        <w:t xml:space="preserve">de </w:t>
      </w:r>
      <w:r w:rsidR="00D34EEC" w:rsidRPr="003056BE">
        <w:rPr>
          <w:rFonts w:ascii="Times" w:eastAsia="Times New Roman" w:hAnsi="Times"/>
          <w:lang w:val="fr-FR" w:eastAsia="fr-FR"/>
        </w:rPr>
        <w:t>la restauration des parcs publics urbains historiques sont les mêmes que ceux des autr</w:t>
      </w:r>
      <w:r w:rsidR="001B3BCE" w:rsidRPr="003056BE">
        <w:rPr>
          <w:rFonts w:ascii="Times" w:eastAsia="Times New Roman" w:hAnsi="Times"/>
          <w:lang w:val="fr-FR" w:eastAsia="fr-FR"/>
        </w:rPr>
        <w:t>es parcs et jardins historiques, cité</w:t>
      </w:r>
      <w:r w:rsidR="00F91E5B">
        <w:rPr>
          <w:rFonts w:ascii="Times" w:eastAsia="Times New Roman" w:hAnsi="Times"/>
          <w:lang w:val="fr-FR" w:eastAsia="fr-FR"/>
        </w:rPr>
        <w:t>s</w:t>
      </w:r>
      <w:r w:rsidR="001B3BCE" w:rsidRPr="003056BE">
        <w:rPr>
          <w:rFonts w:ascii="Times" w:eastAsia="Times New Roman" w:hAnsi="Times"/>
          <w:lang w:val="fr-FR" w:eastAsia="fr-FR"/>
        </w:rPr>
        <w:t xml:space="preserve"> dans la Charte de Florence à l'article 10</w:t>
      </w:r>
      <w:r w:rsidR="00D34EEC" w:rsidRPr="003056BE">
        <w:rPr>
          <w:rFonts w:ascii="Times" w:eastAsia="Times New Roman" w:hAnsi="Times"/>
          <w:lang w:val="fr-FR" w:eastAsia="fr-FR"/>
        </w:rPr>
        <w:t>.</w:t>
      </w:r>
    </w:p>
    <w:p w14:paraId="738FC99A" w14:textId="77777777" w:rsidR="00EF6C6F" w:rsidRPr="003056BE" w:rsidRDefault="00EF6C6F">
      <w:pPr>
        <w:rPr>
          <w:lang w:val="fr-FR" w:eastAsia="ja-JP"/>
        </w:rPr>
      </w:pPr>
    </w:p>
    <w:p w14:paraId="5D5FBA3B" w14:textId="77777777" w:rsidR="001B3BCE" w:rsidRPr="003056BE" w:rsidRDefault="001B3BCE">
      <w:pPr>
        <w:rPr>
          <w:rFonts w:eastAsia="Times New Roman"/>
          <w:lang w:val="fr-FR"/>
        </w:rPr>
      </w:pPr>
      <w:r w:rsidRPr="003056BE">
        <w:rPr>
          <w:rFonts w:eastAsia="Times New Roman"/>
          <w:b/>
          <w:lang w:val="fr-FR"/>
        </w:rPr>
        <w:t xml:space="preserve">Adaptations de la composition pour l’accessibilité </w:t>
      </w:r>
      <w:r w:rsidRPr="003056BE">
        <w:rPr>
          <w:rFonts w:eastAsia="Times New Roman"/>
          <w:b/>
          <w:lang w:val="fr-FR"/>
        </w:rPr>
        <w:br/>
      </w:r>
    </w:p>
    <w:p w14:paraId="01A6CC1E" w14:textId="15C0DC2B" w:rsidR="001B3BCE" w:rsidRPr="003056BE" w:rsidRDefault="001B3BCE">
      <w:pPr>
        <w:rPr>
          <w:rFonts w:eastAsia="Times New Roman"/>
          <w:lang w:val="fr-FR"/>
        </w:rPr>
      </w:pPr>
      <w:r w:rsidRPr="003056BE">
        <w:rPr>
          <w:rFonts w:eastAsia="Times New Roman"/>
          <w:lang w:val="fr-FR"/>
        </w:rPr>
        <w:t>19. Dans la mesure où les parcs publics urbains historiques sont des ressources culturelles de propriété publique et d</w:t>
      </w:r>
      <w:r w:rsidR="009A7644">
        <w:rPr>
          <w:rFonts w:eastAsia="Times New Roman"/>
          <w:lang w:val="fr-FR"/>
        </w:rPr>
        <w:t>oi</w:t>
      </w:r>
      <w:r w:rsidRPr="003056BE">
        <w:rPr>
          <w:rFonts w:eastAsia="Times New Roman"/>
          <w:lang w:val="fr-FR"/>
        </w:rPr>
        <w:t xml:space="preserve">vent donc être accessibles à toutes les personnes, certaines de leurs composantes ou zones peuvent nécessiter une modification afin d’assurer les nouveaux usages et l'accès à toutes les populations et aux personnes porteuses de handicaps. L'approche de l'accessibilité qui est recommandée devrait intégrer, plutôt que séparer, ceux qui rencontrent </w:t>
      </w:r>
      <w:r w:rsidRPr="003056BE">
        <w:rPr>
          <w:rFonts w:eastAsia="Times New Roman"/>
          <w:lang w:val="fr-FR"/>
        </w:rPr>
        <w:lastRenderedPageBreak/>
        <w:t xml:space="preserve">des difficultés. Ainsi, les concepteurs doivent utiliser une approche intégrée en concevant des solutions pour tous les utilisateurs, plutôt que de créer des installations séparées pour les personnes en situation de handicap. Toutes les nouvelles interventions améliorant l’accessibilité doivent </w:t>
      </w:r>
      <w:r w:rsidR="003056BE" w:rsidRPr="003056BE">
        <w:rPr>
          <w:rFonts w:eastAsia="Times New Roman"/>
          <w:lang w:val="fr-FR"/>
        </w:rPr>
        <w:t>s’intégrer</w:t>
      </w:r>
      <w:r w:rsidRPr="003056BE">
        <w:rPr>
          <w:rFonts w:eastAsia="Times New Roman"/>
          <w:lang w:val="fr-FR"/>
        </w:rPr>
        <w:t xml:space="preserve"> avec sensibilité et </w:t>
      </w:r>
      <w:r w:rsidR="003056BE" w:rsidRPr="003056BE">
        <w:rPr>
          <w:rFonts w:eastAsia="Times New Roman"/>
          <w:lang w:val="fr-FR"/>
        </w:rPr>
        <w:t>discrétion</w:t>
      </w:r>
      <w:r w:rsidRPr="003056BE">
        <w:rPr>
          <w:rFonts w:eastAsia="Times New Roman"/>
          <w:lang w:val="fr-FR"/>
        </w:rPr>
        <w:t xml:space="preserve"> dans les parcs publics urbains historiques sans compromettre les éléments qui définissent le</w:t>
      </w:r>
      <w:r w:rsidR="009A7644">
        <w:rPr>
          <w:rFonts w:eastAsia="Times New Roman"/>
          <w:lang w:val="fr-FR"/>
        </w:rPr>
        <w:t>ur</w:t>
      </w:r>
      <w:r w:rsidRPr="003056BE">
        <w:rPr>
          <w:rFonts w:eastAsia="Times New Roman"/>
          <w:lang w:val="fr-FR"/>
        </w:rPr>
        <w:t xml:space="preserve"> caractère, leurs valeurs et leurs qualités cognitives. </w:t>
      </w:r>
      <w:r w:rsidR="003056BE" w:rsidRPr="003056BE">
        <w:rPr>
          <w:rFonts w:eastAsia="Times New Roman"/>
          <w:lang w:val="fr-FR"/>
        </w:rPr>
        <w:t>Les solutions</w:t>
      </w:r>
      <w:r w:rsidRPr="003056BE">
        <w:rPr>
          <w:rFonts w:eastAsia="Times New Roman"/>
          <w:lang w:val="fr-FR"/>
        </w:rPr>
        <w:t xml:space="preserve"> pour </w:t>
      </w:r>
      <w:r w:rsidR="003056BE" w:rsidRPr="003056BE">
        <w:rPr>
          <w:rFonts w:eastAsia="Times New Roman"/>
          <w:lang w:val="fr-FR"/>
        </w:rPr>
        <w:t>le</w:t>
      </w:r>
      <w:r w:rsidRPr="003056BE">
        <w:rPr>
          <w:rFonts w:eastAsia="Times New Roman"/>
          <w:lang w:val="fr-FR"/>
        </w:rPr>
        <w:t xml:space="preserve"> fai</w:t>
      </w:r>
      <w:r w:rsidR="003056BE" w:rsidRPr="003056BE">
        <w:rPr>
          <w:rFonts w:eastAsia="Times New Roman"/>
          <w:lang w:val="fr-FR"/>
        </w:rPr>
        <w:t>re avec des changements minimes</w:t>
      </w:r>
      <w:r w:rsidRPr="003056BE">
        <w:rPr>
          <w:rFonts w:eastAsia="Times New Roman"/>
          <w:lang w:val="fr-FR"/>
        </w:rPr>
        <w:t xml:space="preserve">, l'introduction minimale de nouveaux matériaux ou </w:t>
      </w:r>
      <w:r w:rsidR="003056BE" w:rsidRPr="003056BE">
        <w:rPr>
          <w:rFonts w:eastAsia="Times New Roman"/>
          <w:lang w:val="fr-FR"/>
        </w:rPr>
        <w:t>de signalétique</w:t>
      </w:r>
      <w:r w:rsidR="009A7644">
        <w:rPr>
          <w:rFonts w:eastAsia="Times New Roman"/>
          <w:lang w:val="fr-FR"/>
        </w:rPr>
        <w:t>,</w:t>
      </w:r>
      <w:r w:rsidR="003056BE" w:rsidRPr="003056BE">
        <w:rPr>
          <w:rFonts w:eastAsia="Times New Roman"/>
          <w:lang w:val="fr-FR"/>
        </w:rPr>
        <w:t xml:space="preserve"> doivent </w:t>
      </w:r>
      <w:r w:rsidRPr="003056BE">
        <w:rPr>
          <w:rFonts w:eastAsia="Times New Roman"/>
          <w:lang w:val="fr-FR"/>
        </w:rPr>
        <w:t>être activement recherchée</w:t>
      </w:r>
      <w:r w:rsidR="003056BE" w:rsidRPr="003056BE">
        <w:rPr>
          <w:rFonts w:eastAsia="Times New Roman"/>
          <w:lang w:val="fr-FR"/>
        </w:rPr>
        <w:t>s</w:t>
      </w:r>
      <w:r w:rsidRPr="003056BE">
        <w:rPr>
          <w:rFonts w:eastAsia="Times New Roman"/>
          <w:lang w:val="fr-FR"/>
        </w:rPr>
        <w:t xml:space="preserve"> avant</w:t>
      </w:r>
      <w:r w:rsidR="003056BE" w:rsidRPr="003056BE">
        <w:rPr>
          <w:rFonts w:eastAsia="Times New Roman"/>
          <w:lang w:val="fr-FR"/>
        </w:rPr>
        <w:t xml:space="preserve"> d’apporter</w:t>
      </w:r>
      <w:r w:rsidRPr="003056BE">
        <w:rPr>
          <w:rFonts w:eastAsia="Times New Roman"/>
          <w:lang w:val="fr-FR"/>
        </w:rPr>
        <w:t xml:space="preserve"> toute modification ou </w:t>
      </w:r>
      <w:r w:rsidR="003056BE" w:rsidRPr="003056BE">
        <w:rPr>
          <w:rFonts w:eastAsia="Times New Roman"/>
          <w:lang w:val="fr-FR"/>
        </w:rPr>
        <w:t>interven</w:t>
      </w:r>
      <w:r w:rsidR="009A7644">
        <w:rPr>
          <w:rFonts w:eastAsia="Times New Roman"/>
          <w:lang w:val="fr-FR"/>
        </w:rPr>
        <w:t>tion</w:t>
      </w:r>
      <w:r w:rsidRPr="003056BE">
        <w:rPr>
          <w:rFonts w:eastAsia="Times New Roman"/>
          <w:lang w:val="fr-FR"/>
        </w:rPr>
        <w:t>.</w:t>
      </w:r>
      <w:r w:rsidRPr="003056BE">
        <w:rPr>
          <w:rFonts w:eastAsia="Times New Roman"/>
          <w:lang w:val="fr-FR"/>
        </w:rPr>
        <w:br/>
      </w:r>
    </w:p>
    <w:p w14:paraId="6E35FD92" w14:textId="37698744" w:rsidR="00EF6C6F" w:rsidRPr="003056BE" w:rsidRDefault="001B3BCE">
      <w:pPr>
        <w:rPr>
          <w:rFonts w:cstheme="minorBidi"/>
          <w:lang w:val="fr-FR"/>
        </w:rPr>
      </w:pPr>
      <w:r w:rsidRPr="003056BE">
        <w:rPr>
          <w:rFonts w:eastAsia="Times New Roman"/>
          <w:b/>
          <w:lang w:val="fr-FR"/>
        </w:rPr>
        <w:t>Portée universelle</w:t>
      </w:r>
      <w:r w:rsidRPr="003056BE">
        <w:rPr>
          <w:rFonts w:eastAsia="Times New Roman"/>
          <w:b/>
          <w:lang w:val="fr-FR"/>
        </w:rPr>
        <w:br/>
      </w:r>
      <w:r w:rsidRPr="003056BE">
        <w:rPr>
          <w:rFonts w:eastAsia="Times New Roman"/>
          <w:lang w:val="fr-FR"/>
        </w:rPr>
        <w:t>Les principes et les recommandations ci-dessus s'appliquent à tous les parcs publics urbains historiques partout dans le monde.</w:t>
      </w:r>
    </w:p>
    <w:sectPr w:rsidR="00EF6C6F" w:rsidRPr="003056BE" w:rsidSect="00EF6C6F">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05ABC" w14:textId="77777777" w:rsidR="00D15165" w:rsidRDefault="00D15165" w:rsidP="00701941">
      <w:r>
        <w:separator/>
      </w:r>
    </w:p>
  </w:endnote>
  <w:endnote w:type="continuationSeparator" w:id="0">
    <w:p w14:paraId="4FC7A3FD" w14:textId="77777777" w:rsidR="00D15165" w:rsidRDefault="00D15165" w:rsidP="0070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D235" w14:textId="77777777" w:rsidR="00F91E5B" w:rsidRDefault="00F91E5B" w:rsidP="005A2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0F8F7" w14:textId="77777777" w:rsidR="00F91E5B" w:rsidRDefault="00F91E5B" w:rsidP="007019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37C0" w14:textId="77777777" w:rsidR="00F91E5B" w:rsidRDefault="00F91E5B" w:rsidP="005A2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092">
      <w:rPr>
        <w:rStyle w:val="PageNumber"/>
        <w:noProof/>
      </w:rPr>
      <w:t>1</w:t>
    </w:r>
    <w:r>
      <w:rPr>
        <w:rStyle w:val="PageNumber"/>
      </w:rPr>
      <w:fldChar w:fldCharType="end"/>
    </w:r>
  </w:p>
  <w:p w14:paraId="357FEA1D" w14:textId="77777777" w:rsidR="00F91E5B" w:rsidRDefault="00F91E5B" w:rsidP="007019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847D" w14:textId="77777777" w:rsidR="00D15165" w:rsidRDefault="00D15165" w:rsidP="00701941">
      <w:r>
        <w:separator/>
      </w:r>
    </w:p>
  </w:footnote>
  <w:footnote w:type="continuationSeparator" w:id="0">
    <w:p w14:paraId="2C228D47" w14:textId="77777777" w:rsidR="00D15165" w:rsidRDefault="00D15165" w:rsidP="0070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F"/>
    <w:rsid w:val="000C555B"/>
    <w:rsid w:val="001B3BCE"/>
    <w:rsid w:val="003056BE"/>
    <w:rsid w:val="00365355"/>
    <w:rsid w:val="003B6F28"/>
    <w:rsid w:val="0042577A"/>
    <w:rsid w:val="004A62F0"/>
    <w:rsid w:val="005021E2"/>
    <w:rsid w:val="0052002F"/>
    <w:rsid w:val="005A2576"/>
    <w:rsid w:val="0061189C"/>
    <w:rsid w:val="00676DC8"/>
    <w:rsid w:val="00701941"/>
    <w:rsid w:val="00781460"/>
    <w:rsid w:val="00784E24"/>
    <w:rsid w:val="007F6266"/>
    <w:rsid w:val="0085518F"/>
    <w:rsid w:val="00904E36"/>
    <w:rsid w:val="00927637"/>
    <w:rsid w:val="0097281E"/>
    <w:rsid w:val="009A7644"/>
    <w:rsid w:val="009E0A57"/>
    <w:rsid w:val="00A242B6"/>
    <w:rsid w:val="00A91D7D"/>
    <w:rsid w:val="00AB4434"/>
    <w:rsid w:val="00AE6011"/>
    <w:rsid w:val="00C26765"/>
    <w:rsid w:val="00C461C0"/>
    <w:rsid w:val="00C70C7B"/>
    <w:rsid w:val="00C97D91"/>
    <w:rsid w:val="00CE2B43"/>
    <w:rsid w:val="00D15165"/>
    <w:rsid w:val="00D34EEC"/>
    <w:rsid w:val="00D73CCA"/>
    <w:rsid w:val="00DC4503"/>
    <w:rsid w:val="00E12350"/>
    <w:rsid w:val="00E9706B"/>
    <w:rsid w:val="00EF6C6F"/>
    <w:rsid w:val="00F35092"/>
    <w:rsid w:val="00F60210"/>
    <w:rsid w:val="00F6092A"/>
    <w:rsid w:val="00F9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0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lang w:val="de-CH" w:eastAsia="de-DE"/>
    </w:rPr>
  </w:style>
  <w:style w:type="paragraph" w:styleId="Heading4">
    <w:name w:val="heading 4"/>
    <w:basedOn w:val="Normal"/>
    <w:next w:val="Normal"/>
    <w:link w:val="Heading4Char"/>
    <w:uiPriority w:val="99"/>
    <w:qFormat/>
    <w:pPr>
      <w:keepNext/>
      <w:outlineLvl w:val="3"/>
    </w:pPr>
    <w:rPr>
      <w:b/>
      <w:bCs/>
      <w:lang w:val="en-GB"/>
    </w:rPr>
  </w:style>
  <w:style w:type="paragraph" w:styleId="Heading5">
    <w:name w:val="heading 5"/>
    <w:basedOn w:val="Normal"/>
    <w:next w:val="Normal"/>
    <w:link w:val="Heading5Char"/>
    <w:uiPriority w:val="99"/>
    <w:qFormat/>
    <w:pPr>
      <w:keepNext/>
      <w:outlineLvl w:val="4"/>
    </w:pPr>
    <w:rPr>
      <w:i/>
      <w:iCs/>
      <w:sz w:val="16"/>
      <w:szCs w:val="16"/>
      <w:lang w:val="en-GB"/>
    </w:rPr>
  </w:style>
  <w:style w:type="paragraph" w:styleId="Heading8">
    <w:name w:val="heading 8"/>
    <w:basedOn w:val="Normal"/>
    <w:next w:val="Normal"/>
    <w:link w:val="Heading8Char"/>
    <w:uiPriority w:val="99"/>
    <w:qFormat/>
    <w:pPr>
      <w:keepNext/>
      <w:outlineLvl w:val="7"/>
    </w:pPr>
    <w:rPr>
      <w:b/>
      <w:bCs/>
      <w:i/>
      <w:iCs/>
      <w:lang w:val="en-GB"/>
    </w:rPr>
  </w:style>
  <w:style w:type="paragraph" w:styleId="Heading9">
    <w:name w:val="heading 9"/>
    <w:basedOn w:val="Normal"/>
    <w:next w:val="Normal"/>
    <w:link w:val="Heading9Char"/>
    <w:uiPriority w:val="99"/>
    <w:qFormat/>
    <w:pPr>
      <w:keepNext/>
      <w:outlineLvl w:val="8"/>
    </w:pPr>
    <w:rPr>
      <w:b/>
      <w:bCs/>
      <w:i/>
      <w:i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eastAsia="MS Mincho" w:hAnsi="Times New Roman" w:cs="Times New Roman"/>
      <w:b/>
      <w:bCs/>
      <w:lang w:val="en-GB" w:eastAsia="de-DE"/>
    </w:rPr>
  </w:style>
  <w:style w:type="character" w:customStyle="1" w:styleId="Heading5Char">
    <w:name w:val="Heading 5 Char"/>
    <w:basedOn w:val="DefaultParagraphFont"/>
    <w:link w:val="Heading5"/>
    <w:uiPriority w:val="99"/>
    <w:rPr>
      <w:rFonts w:ascii="Times New Roman" w:eastAsia="MS Mincho" w:hAnsi="Times New Roman" w:cs="Times New Roman"/>
      <w:i/>
      <w:iCs/>
      <w:sz w:val="16"/>
      <w:szCs w:val="16"/>
      <w:lang w:val="en-GB" w:eastAsia="de-DE"/>
    </w:rPr>
  </w:style>
  <w:style w:type="character" w:customStyle="1" w:styleId="Heading8Char">
    <w:name w:val="Heading 8 Char"/>
    <w:basedOn w:val="DefaultParagraphFont"/>
    <w:link w:val="Heading8"/>
    <w:uiPriority w:val="99"/>
    <w:rPr>
      <w:rFonts w:ascii="Times New Roman" w:eastAsia="MS Mincho" w:hAnsi="Times New Roman" w:cs="Times New Roman"/>
      <w:b/>
      <w:bCs/>
      <w:i/>
      <w:iCs/>
      <w:lang w:val="en-GB" w:eastAsia="de-DE"/>
    </w:rPr>
  </w:style>
  <w:style w:type="character" w:customStyle="1" w:styleId="Heading9Char">
    <w:name w:val="Heading 9 Char"/>
    <w:basedOn w:val="DefaultParagraphFont"/>
    <w:link w:val="Heading9"/>
    <w:uiPriority w:val="99"/>
    <w:rPr>
      <w:rFonts w:ascii="Times New Roman" w:eastAsia="MS Mincho" w:hAnsi="Times New Roman" w:cs="Times New Roman"/>
      <w:b/>
      <w:bCs/>
      <w:i/>
      <w:iCs/>
      <w:sz w:val="32"/>
      <w:szCs w:val="32"/>
      <w:lang w:val="en-GB" w:eastAsia="de-D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eastAsia="MS Mincho" w:hAnsi="Times New Roman" w:cs="Times New Roman"/>
      <w:lang w:val="de-CH"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MS Mincho" w:hAnsi="Times New Roman" w:cs="Times New Roman"/>
      <w:lang w:val="de-CH" w:eastAsia="de-DE"/>
    </w:rPr>
  </w:style>
  <w:style w:type="character" w:customStyle="1" w:styleId="hps">
    <w:name w:val="hps"/>
    <w:rsid w:val="007F6266"/>
  </w:style>
  <w:style w:type="character" w:customStyle="1" w:styleId="gt-ft-text">
    <w:name w:val="gt-ft-text"/>
    <w:rsid w:val="00C461C0"/>
  </w:style>
  <w:style w:type="character" w:styleId="Hyperlink">
    <w:name w:val="Hyperlink"/>
    <w:uiPriority w:val="99"/>
    <w:semiHidden/>
    <w:unhideWhenUsed/>
    <w:rsid w:val="00C461C0"/>
    <w:rPr>
      <w:color w:val="0000FF"/>
      <w:u w:val="single"/>
    </w:rPr>
  </w:style>
  <w:style w:type="table" w:styleId="MediumList2-Accent1">
    <w:name w:val="Medium List 2 Accent 1"/>
    <w:basedOn w:val="TableNormal"/>
    <w:uiPriority w:val="66"/>
    <w:rsid w:val="007019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701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1941"/>
    <w:pPr>
      <w:tabs>
        <w:tab w:val="center" w:pos="4703"/>
        <w:tab w:val="right" w:pos="9406"/>
      </w:tabs>
    </w:pPr>
  </w:style>
  <w:style w:type="character" w:customStyle="1" w:styleId="FooterChar">
    <w:name w:val="Footer Char"/>
    <w:basedOn w:val="DefaultParagraphFont"/>
    <w:link w:val="Footer"/>
    <w:uiPriority w:val="99"/>
    <w:rsid w:val="00701941"/>
    <w:rPr>
      <w:rFonts w:ascii="Times New Roman" w:eastAsia="MS Mincho" w:hAnsi="Times New Roman" w:cs="Times New Roman"/>
      <w:sz w:val="24"/>
      <w:szCs w:val="24"/>
      <w:lang w:val="de-CH" w:eastAsia="de-DE"/>
    </w:rPr>
  </w:style>
  <w:style w:type="character" w:styleId="PageNumber">
    <w:name w:val="page number"/>
    <w:basedOn w:val="DefaultParagraphFont"/>
    <w:uiPriority w:val="99"/>
    <w:semiHidden/>
    <w:unhideWhenUsed/>
    <w:rsid w:val="00701941"/>
  </w:style>
  <w:style w:type="paragraph" w:styleId="BalloonText">
    <w:name w:val="Balloon Text"/>
    <w:basedOn w:val="Normal"/>
    <w:link w:val="BalloonTextChar"/>
    <w:uiPriority w:val="99"/>
    <w:semiHidden/>
    <w:unhideWhenUsed/>
    <w:rsid w:val="005A2576"/>
    <w:rPr>
      <w:rFonts w:ascii="Lucida Grande" w:hAnsi="Lucida Grande"/>
      <w:sz w:val="18"/>
      <w:szCs w:val="18"/>
    </w:rPr>
  </w:style>
  <w:style w:type="character" w:customStyle="1" w:styleId="BalloonTextChar">
    <w:name w:val="Balloon Text Char"/>
    <w:basedOn w:val="DefaultParagraphFont"/>
    <w:link w:val="BalloonText"/>
    <w:uiPriority w:val="99"/>
    <w:semiHidden/>
    <w:rsid w:val="005A2576"/>
    <w:rPr>
      <w:rFonts w:ascii="Lucida Grande" w:eastAsia="MS Mincho" w:hAnsi="Lucida Grande" w:cs="Times New Roman"/>
      <w:sz w:val="18"/>
      <w:szCs w:val="18"/>
      <w:lang w:val="de-CH"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lang w:val="de-CH" w:eastAsia="de-DE"/>
    </w:rPr>
  </w:style>
  <w:style w:type="paragraph" w:styleId="Heading4">
    <w:name w:val="heading 4"/>
    <w:basedOn w:val="Normal"/>
    <w:next w:val="Normal"/>
    <w:link w:val="Heading4Char"/>
    <w:uiPriority w:val="99"/>
    <w:qFormat/>
    <w:pPr>
      <w:keepNext/>
      <w:outlineLvl w:val="3"/>
    </w:pPr>
    <w:rPr>
      <w:b/>
      <w:bCs/>
      <w:lang w:val="en-GB"/>
    </w:rPr>
  </w:style>
  <w:style w:type="paragraph" w:styleId="Heading5">
    <w:name w:val="heading 5"/>
    <w:basedOn w:val="Normal"/>
    <w:next w:val="Normal"/>
    <w:link w:val="Heading5Char"/>
    <w:uiPriority w:val="99"/>
    <w:qFormat/>
    <w:pPr>
      <w:keepNext/>
      <w:outlineLvl w:val="4"/>
    </w:pPr>
    <w:rPr>
      <w:i/>
      <w:iCs/>
      <w:sz w:val="16"/>
      <w:szCs w:val="16"/>
      <w:lang w:val="en-GB"/>
    </w:rPr>
  </w:style>
  <w:style w:type="paragraph" w:styleId="Heading8">
    <w:name w:val="heading 8"/>
    <w:basedOn w:val="Normal"/>
    <w:next w:val="Normal"/>
    <w:link w:val="Heading8Char"/>
    <w:uiPriority w:val="99"/>
    <w:qFormat/>
    <w:pPr>
      <w:keepNext/>
      <w:outlineLvl w:val="7"/>
    </w:pPr>
    <w:rPr>
      <w:b/>
      <w:bCs/>
      <w:i/>
      <w:iCs/>
      <w:lang w:val="en-GB"/>
    </w:rPr>
  </w:style>
  <w:style w:type="paragraph" w:styleId="Heading9">
    <w:name w:val="heading 9"/>
    <w:basedOn w:val="Normal"/>
    <w:next w:val="Normal"/>
    <w:link w:val="Heading9Char"/>
    <w:uiPriority w:val="99"/>
    <w:qFormat/>
    <w:pPr>
      <w:keepNext/>
      <w:outlineLvl w:val="8"/>
    </w:pPr>
    <w:rPr>
      <w:b/>
      <w:bCs/>
      <w:i/>
      <w:i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eastAsia="MS Mincho" w:hAnsi="Times New Roman" w:cs="Times New Roman"/>
      <w:b/>
      <w:bCs/>
      <w:lang w:val="en-GB" w:eastAsia="de-DE"/>
    </w:rPr>
  </w:style>
  <w:style w:type="character" w:customStyle="1" w:styleId="Heading5Char">
    <w:name w:val="Heading 5 Char"/>
    <w:basedOn w:val="DefaultParagraphFont"/>
    <w:link w:val="Heading5"/>
    <w:uiPriority w:val="99"/>
    <w:rPr>
      <w:rFonts w:ascii="Times New Roman" w:eastAsia="MS Mincho" w:hAnsi="Times New Roman" w:cs="Times New Roman"/>
      <w:i/>
      <w:iCs/>
      <w:sz w:val="16"/>
      <w:szCs w:val="16"/>
      <w:lang w:val="en-GB" w:eastAsia="de-DE"/>
    </w:rPr>
  </w:style>
  <w:style w:type="character" w:customStyle="1" w:styleId="Heading8Char">
    <w:name w:val="Heading 8 Char"/>
    <w:basedOn w:val="DefaultParagraphFont"/>
    <w:link w:val="Heading8"/>
    <w:uiPriority w:val="99"/>
    <w:rPr>
      <w:rFonts w:ascii="Times New Roman" w:eastAsia="MS Mincho" w:hAnsi="Times New Roman" w:cs="Times New Roman"/>
      <w:b/>
      <w:bCs/>
      <w:i/>
      <w:iCs/>
      <w:lang w:val="en-GB" w:eastAsia="de-DE"/>
    </w:rPr>
  </w:style>
  <w:style w:type="character" w:customStyle="1" w:styleId="Heading9Char">
    <w:name w:val="Heading 9 Char"/>
    <w:basedOn w:val="DefaultParagraphFont"/>
    <w:link w:val="Heading9"/>
    <w:uiPriority w:val="99"/>
    <w:rPr>
      <w:rFonts w:ascii="Times New Roman" w:eastAsia="MS Mincho" w:hAnsi="Times New Roman" w:cs="Times New Roman"/>
      <w:b/>
      <w:bCs/>
      <w:i/>
      <w:iCs/>
      <w:sz w:val="32"/>
      <w:szCs w:val="32"/>
      <w:lang w:val="en-GB" w:eastAsia="de-D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eastAsia="MS Mincho" w:hAnsi="Times New Roman" w:cs="Times New Roman"/>
      <w:lang w:val="de-CH"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MS Mincho" w:hAnsi="Times New Roman" w:cs="Times New Roman"/>
      <w:lang w:val="de-CH" w:eastAsia="de-DE"/>
    </w:rPr>
  </w:style>
  <w:style w:type="character" w:customStyle="1" w:styleId="hps">
    <w:name w:val="hps"/>
    <w:rsid w:val="007F6266"/>
  </w:style>
  <w:style w:type="character" w:customStyle="1" w:styleId="gt-ft-text">
    <w:name w:val="gt-ft-text"/>
    <w:rsid w:val="00C461C0"/>
  </w:style>
  <w:style w:type="character" w:styleId="Hyperlink">
    <w:name w:val="Hyperlink"/>
    <w:uiPriority w:val="99"/>
    <w:semiHidden/>
    <w:unhideWhenUsed/>
    <w:rsid w:val="00C461C0"/>
    <w:rPr>
      <w:color w:val="0000FF"/>
      <w:u w:val="single"/>
    </w:rPr>
  </w:style>
  <w:style w:type="table" w:styleId="MediumList2-Accent1">
    <w:name w:val="Medium List 2 Accent 1"/>
    <w:basedOn w:val="TableNormal"/>
    <w:uiPriority w:val="66"/>
    <w:rsid w:val="007019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701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1941"/>
    <w:pPr>
      <w:tabs>
        <w:tab w:val="center" w:pos="4703"/>
        <w:tab w:val="right" w:pos="9406"/>
      </w:tabs>
    </w:pPr>
  </w:style>
  <w:style w:type="character" w:customStyle="1" w:styleId="FooterChar">
    <w:name w:val="Footer Char"/>
    <w:basedOn w:val="DefaultParagraphFont"/>
    <w:link w:val="Footer"/>
    <w:uiPriority w:val="99"/>
    <w:rsid w:val="00701941"/>
    <w:rPr>
      <w:rFonts w:ascii="Times New Roman" w:eastAsia="MS Mincho" w:hAnsi="Times New Roman" w:cs="Times New Roman"/>
      <w:sz w:val="24"/>
      <w:szCs w:val="24"/>
      <w:lang w:val="de-CH" w:eastAsia="de-DE"/>
    </w:rPr>
  </w:style>
  <w:style w:type="character" w:styleId="PageNumber">
    <w:name w:val="page number"/>
    <w:basedOn w:val="DefaultParagraphFont"/>
    <w:uiPriority w:val="99"/>
    <w:semiHidden/>
    <w:unhideWhenUsed/>
    <w:rsid w:val="00701941"/>
  </w:style>
  <w:style w:type="paragraph" w:styleId="BalloonText">
    <w:name w:val="Balloon Text"/>
    <w:basedOn w:val="Normal"/>
    <w:link w:val="BalloonTextChar"/>
    <w:uiPriority w:val="99"/>
    <w:semiHidden/>
    <w:unhideWhenUsed/>
    <w:rsid w:val="005A2576"/>
    <w:rPr>
      <w:rFonts w:ascii="Lucida Grande" w:hAnsi="Lucida Grande"/>
      <w:sz w:val="18"/>
      <w:szCs w:val="18"/>
    </w:rPr>
  </w:style>
  <w:style w:type="character" w:customStyle="1" w:styleId="BalloonTextChar">
    <w:name w:val="Balloon Text Char"/>
    <w:basedOn w:val="DefaultParagraphFont"/>
    <w:link w:val="BalloonText"/>
    <w:uiPriority w:val="99"/>
    <w:semiHidden/>
    <w:rsid w:val="005A2576"/>
    <w:rPr>
      <w:rFonts w:ascii="Lucida Grande" w:eastAsia="MS Mincho" w:hAnsi="Lucida Grande" w:cs="Times New Roman"/>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9692">
      <w:bodyDiv w:val="1"/>
      <w:marLeft w:val="0"/>
      <w:marRight w:val="0"/>
      <w:marTop w:val="0"/>
      <w:marBottom w:val="0"/>
      <w:divBdr>
        <w:top w:val="none" w:sz="0" w:space="0" w:color="auto"/>
        <w:left w:val="none" w:sz="0" w:space="0" w:color="auto"/>
        <w:bottom w:val="none" w:sz="0" w:space="0" w:color="auto"/>
        <w:right w:val="none" w:sz="0" w:space="0" w:color="auto"/>
      </w:divBdr>
      <w:divsChild>
        <w:div w:id="2135324000">
          <w:marLeft w:val="0"/>
          <w:marRight w:val="0"/>
          <w:marTop w:val="0"/>
          <w:marBottom w:val="0"/>
          <w:divBdr>
            <w:top w:val="none" w:sz="0" w:space="0" w:color="auto"/>
            <w:left w:val="none" w:sz="0" w:space="0" w:color="auto"/>
            <w:bottom w:val="none" w:sz="0" w:space="0" w:color="auto"/>
            <w:right w:val="none" w:sz="0" w:space="0" w:color="auto"/>
          </w:divBdr>
          <w:divsChild>
            <w:div w:id="9229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5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309">
          <w:marLeft w:val="0"/>
          <w:marRight w:val="0"/>
          <w:marTop w:val="0"/>
          <w:marBottom w:val="0"/>
          <w:divBdr>
            <w:top w:val="none" w:sz="0" w:space="0" w:color="auto"/>
            <w:left w:val="none" w:sz="0" w:space="0" w:color="auto"/>
            <w:bottom w:val="none" w:sz="0" w:space="0" w:color="auto"/>
            <w:right w:val="none" w:sz="0" w:space="0" w:color="auto"/>
          </w:divBdr>
          <w:divsChild>
            <w:div w:id="193006802">
              <w:marLeft w:val="0"/>
              <w:marRight w:val="0"/>
              <w:marTop w:val="0"/>
              <w:marBottom w:val="0"/>
              <w:divBdr>
                <w:top w:val="none" w:sz="0" w:space="0" w:color="auto"/>
                <w:left w:val="none" w:sz="0" w:space="0" w:color="auto"/>
                <w:bottom w:val="none" w:sz="0" w:space="0" w:color="auto"/>
                <w:right w:val="none" w:sz="0" w:space="0" w:color="auto"/>
              </w:divBdr>
              <w:divsChild>
                <w:div w:id="549459396">
                  <w:marLeft w:val="0"/>
                  <w:marRight w:val="0"/>
                  <w:marTop w:val="0"/>
                  <w:marBottom w:val="0"/>
                  <w:divBdr>
                    <w:top w:val="none" w:sz="0" w:space="0" w:color="auto"/>
                    <w:left w:val="none" w:sz="0" w:space="0" w:color="auto"/>
                    <w:bottom w:val="none" w:sz="0" w:space="0" w:color="auto"/>
                    <w:right w:val="none" w:sz="0" w:space="0" w:color="auto"/>
                  </w:divBdr>
                  <w:divsChild>
                    <w:div w:id="1198007045">
                      <w:marLeft w:val="0"/>
                      <w:marRight w:val="0"/>
                      <w:marTop w:val="0"/>
                      <w:marBottom w:val="0"/>
                      <w:divBdr>
                        <w:top w:val="none" w:sz="0" w:space="0" w:color="auto"/>
                        <w:left w:val="none" w:sz="0" w:space="0" w:color="auto"/>
                        <w:bottom w:val="none" w:sz="0" w:space="0" w:color="auto"/>
                        <w:right w:val="none" w:sz="0" w:space="0" w:color="auto"/>
                      </w:divBdr>
                      <w:divsChild>
                        <w:div w:id="1516772356">
                          <w:marLeft w:val="0"/>
                          <w:marRight w:val="0"/>
                          <w:marTop w:val="0"/>
                          <w:marBottom w:val="0"/>
                          <w:divBdr>
                            <w:top w:val="none" w:sz="0" w:space="0" w:color="auto"/>
                            <w:left w:val="none" w:sz="0" w:space="0" w:color="auto"/>
                            <w:bottom w:val="none" w:sz="0" w:space="0" w:color="auto"/>
                            <w:right w:val="none" w:sz="0" w:space="0" w:color="auto"/>
                          </w:divBdr>
                          <w:divsChild>
                            <w:div w:id="101002852">
                              <w:marLeft w:val="0"/>
                              <w:marRight w:val="0"/>
                              <w:marTop w:val="0"/>
                              <w:marBottom w:val="0"/>
                              <w:divBdr>
                                <w:top w:val="none" w:sz="0" w:space="0" w:color="auto"/>
                                <w:left w:val="none" w:sz="0" w:space="0" w:color="auto"/>
                                <w:bottom w:val="none" w:sz="0" w:space="0" w:color="auto"/>
                                <w:right w:val="none" w:sz="0" w:space="0" w:color="auto"/>
                              </w:divBdr>
                              <w:divsChild>
                                <w:div w:id="457257607">
                                  <w:marLeft w:val="0"/>
                                  <w:marRight w:val="0"/>
                                  <w:marTop w:val="0"/>
                                  <w:marBottom w:val="0"/>
                                  <w:divBdr>
                                    <w:top w:val="none" w:sz="0" w:space="0" w:color="auto"/>
                                    <w:left w:val="none" w:sz="0" w:space="0" w:color="auto"/>
                                    <w:bottom w:val="none" w:sz="0" w:space="0" w:color="auto"/>
                                    <w:right w:val="none" w:sz="0" w:space="0" w:color="auto"/>
                                  </w:divBdr>
                                  <w:divsChild>
                                    <w:div w:id="442657263">
                                      <w:marLeft w:val="0"/>
                                      <w:marRight w:val="0"/>
                                      <w:marTop w:val="0"/>
                                      <w:marBottom w:val="0"/>
                                      <w:divBdr>
                                        <w:top w:val="none" w:sz="0" w:space="0" w:color="auto"/>
                                        <w:left w:val="none" w:sz="0" w:space="0" w:color="auto"/>
                                        <w:bottom w:val="none" w:sz="0" w:space="0" w:color="auto"/>
                                        <w:right w:val="none" w:sz="0" w:space="0" w:color="auto"/>
                                      </w:divBdr>
                                      <w:divsChild>
                                        <w:div w:id="250545760">
                                          <w:marLeft w:val="0"/>
                                          <w:marRight w:val="0"/>
                                          <w:marTop w:val="0"/>
                                          <w:marBottom w:val="0"/>
                                          <w:divBdr>
                                            <w:top w:val="none" w:sz="0" w:space="0" w:color="auto"/>
                                            <w:left w:val="none" w:sz="0" w:space="0" w:color="auto"/>
                                            <w:bottom w:val="none" w:sz="0" w:space="0" w:color="auto"/>
                                            <w:right w:val="none" w:sz="0" w:space="0" w:color="auto"/>
                                          </w:divBdr>
                                          <w:divsChild>
                                            <w:div w:id="5891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85234">
                      <w:marLeft w:val="0"/>
                      <w:marRight w:val="0"/>
                      <w:marTop w:val="0"/>
                      <w:marBottom w:val="0"/>
                      <w:divBdr>
                        <w:top w:val="none" w:sz="0" w:space="0" w:color="auto"/>
                        <w:left w:val="none" w:sz="0" w:space="0" w:color="auto"/>
                        <w:bottom w:val="none" w:sz="0" w:space="0" w:color="auto"/>
                        <w:right w:val="none" w:sz="0" w:space="0" w:color="auto"/>
                      </w:divBdr>
                      <w:divsChild>
                        <w:div w:id="1868325673">
                          <w:marLeft w:val="0"/>
                          <w:marRight w:val="0"/>
                          <w:marTop w:val="0"/>
                          <w:marBottom w:val="0"/>
                          <w:divBdr>
                            <w:top w:val="none" w:sz="0" w:space="0" w:color="auto"/>
                            <w:left w:val="none" w:sz="0" w:space="0" w:color="auto"/>
                            <w:bottom w:val="none" w:sz="0" w:space="0" w:color="auto"/>
                            <w:right w:val="none" w:sz="0" w:space="0" w:color="auto"/>
                          </w:divBdr>
                          <w:divsChild>
                            <w:div w:id="550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9187">
      <w:bodyDiv w:val="1"/>
      <w:marLeft w:val="0"/>
      <w:marRight w:val="0"/>
      <w:marTop w:val="0"/>
      <w:marBottom w:val="0"/>
      <w:divBdr>
        <w:top w:val="none" w:sz="0" w:space="0" w:color="auto"/>
        <w:left w:val="none" w:sz="0" w:space="0" w:color="auto"/>
        <w:bottom w:val="none" w:sz="0" w:space="0" w:color="auto"/>
        <w:right w:val="none" w:sz="0" w:space="0" w:color="auto"/>
      </w:divBdr>
      <w:divsChild>
        <w:div w:id="1861385777">
          <w:marLeft w:val="0"/>
          <w:marRight w:val="0"/>
          <w:marTop w:val="0"/>
          <w:marBottom w:val="0"/>
          <w:divBdr>
            <w:top w:val="none" w:sz="0" w:space="0" w:color="auto"/>
            <w:left w:val="none" w:sz="0" w:space="0" w:color="auto"/>
            <w:bottom w:val="none" w:sz="0" w:space="0" w:color="auto"/>
            <w:right w:val="none" w:sz="0" w:space="0" w:color="auto"/>
          </w:divBdr>
          <w:divsChild>
            <w:div w:id="62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1402">
      <w:bodyDiv w:val="1"/>
      <w:marLeft w:val="0"/>
      <w:marRight w:val="0"/>
      <w:marTop w:val="0"/>
      <w:marBottom w:val="0"/>
      <w:divBdr>
        <w:top w:val="none" w:sz="0" w:space="0" w:color="auto"/>
        <w:left w:val="none" w:sz="0" w:space="0" w:color="auto"/>
        <w:bottom w:val="none" w:sz="0" w:space="0" w:color="auto"/>
        <w:right w:val="none" w:sz="0" w:space="0" w:color="auto"/>
      </w:divBdr>
      <w:divsChild>
        <w:div w:id="517546222">
          <w:marLeft w:val="0"/>
          <w:marRight w:val="0"/>
          <w:marTop w:val="0"/>
          <w:marBottom w:val="0"/>
          <w:divBdr>
            <w:top w:val="none" w:sz="0" w:space="0" w:color="auto"/>
            <w:left w:val="none" w:sz="0" w:space="0" w:color="auto"/>
            <w:bottom w:val="none" w:sz="0" w:space="0" w:color="auto"/>
            <w:right w:val="none" w:sz="0" w:space="0" w:color="auto"/>
          </w:divBdr>
          <w:divsChild>
            <w:div w:id="7589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546">
      <w:bodyDiv w:val="1"/>
      <w:marLeft w:val="0"/>
      <w:marRight w:val="0"/>
      <w:marTop w:val="0"/>
      <w:marBottom w:val="0"/>
      <w:divBdr>
        <w:top w:val="none" w:sz="0" w:space="0" w:color="auto"/>
        <w:left w:val="none" w:sz="0" w:space="0" w:color="auto"/>
        <w:bottom w:val="none" w:sz="0" w:space="0" w:color="auto"/>
        <w:right w:val="none" w:sz="0" w:space="0" w:color="auto"/>
      </w:divBdr>
      <w:divsChild>
        <w:div w:id="225799862">
          <w:marLeft w:val="0"/>
          <w:marRight w:val="0"/>
          <w:marTop w:val="0"/>
          <w:marBottom w:val="0"/>
          <w:divBdr>
            <w:top w:val="none" w:sz="0" w:space="0" w:color="auto"/>
            <w:left w:val="none" w:sz="0" w:space="0" w:color="auto"/>
            <w:bottom w:val="none" w:sz="0" w:space="0" w:color="auto"/>
            <w:right w:val="none" w:sz="0" w:space="0" w:color="auto"/>
          </w:divBdr>
          <w:divsChild>
            <w:div w:id="219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2234</Words>
  <Characters>12740</Characters>
  <Application>Microsoft Macintosh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archaeoforum</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de Courtois</dc:creator>
  <cp:lastModifiedBy>Reviewer i Brown</cp:lastModifiedBy>
  <cp:revision>2</cp:revision>
  <cp:lastPrinted>2015-03-24T19:49:00Z</cp:lastPrinted>
  <dcterms:created xsi:type="dcterms:W3CDTF">2015-07-23T20:07:00Z</dcterms:created>
  <dcterms:modified xsi:type="dcterms:W3CDTF">2015-07-23T20:07:00Z</dcterms:modified>
</cp:coreProperties>
</file>